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BA3" w14:textId="3377464F" w:rsidR="00735892" w:rsidRPr="00103776" w:rsidRDefault="00735892" w:rsidP="002B490F">
      <w:pPr>
        <w:pStyle w:val="BodyText"/>
        <w:tabs>
          <w:tab w:val="left" w:pos="1080"/>
        </w:tabs>
        <w:rPr>
          <w:rFonts w:ascii="Times" w:hAnsi="Times"/>
          <w:b/>
          <w:i/>
        </w:rPr>
      </w:pPr>
    </w:p>
    <w:p w14:paraId="43EE84A0" w14:textId="77777777" w:rsidR="00735892" w:rsidRPr="00F6025D" w:rsidRDefault="00735892" w:rsidP="002B490F">
      <w:pPr>
        <w:pStyle w:val="BodyText"/>
        <w:tabs>
          <w:tab w:val="left" w:pos="1080"/>
        </w:tabs>
        <w:spacing w:before="11"/>
        <w:rPr>
          <w:rFonts w:ascii="Times" w:hAnsi="Times"/>
        </w:rPr>
      </w:pPr>
    </w:p>
    <w:p w14:paraId="5BB18589" w14:textId="445CB48F" w:rsidR="00837DCA" w:rsidRPr="0033623E" w:rsidRDefault="00F3672D" w:rsidP="0000066C">
      <w:pPr>
        <w:tabs>
          <w:tab w:val="left" w:pos="1080"/>
        </w:tabs>
        <w:spacing w:before="79"/>
        <w:ind w:left="788"/>
        <w:jc w:val="center"/>
        <w:rPr>
          <w:rFonts w:ascii="Times" w:hAnsi="Times"/>
          <w:b/>
          <w:sz w:val="52"/>
          <w:szCs w:val="52"/>
        </w:rPr>
      </w:pPr>
      <w:r w:rsidRPr="0033623E">
        <w:rPr>
          <w:rFonts w:ascii="Times" w:hAnsi="Times"/>
          <w:b/>
          <w:sz w:val="52"/>
          <w:szCs w:val="52"/>
        </w:rPr>
        <w:t>DEPARTMENT OF CLASSICS</w:t>
      </w:r>
    </w:p>
    <w:p w14:paraId="3CB896C1" w14:textId="77777777" w:rsidR="00837DCA" w:rsidRPr="0033623E" w:rsidRDefault="00837DCA" w:rsidP="002B490F">
      <w:pPr>
        <w:tabs>
          <w:tab w:val="left" w:pos="1080"/>
        </w:tabs>
        <w:spacing w:before="79"/>
        <w:ind w:left="788"/>
        <w:rPr>
          <w:rFonts w:ascii="Times" w:hAnsi="Times"/>
          <w:b/>
          <w:sz w:val="52"/>
          <w:szCs w:val="52"/>
        </w:rPr>
      </w:pPr>
    </w:p>
    <w:p w14:paraId="107C3977" w14:textId="2B18E21E" w:rsidR="00837DCA" w:rsidRPr="0000066C" w:rsidRDefault="00F3672D" w:rsidP="0000066C">
      <w:pPr>
        <w:tabs>
          <w:tab w:val="left" w:pos="1080"/>
        </w:tabs>
        <w:spacing w:before="79"/>
        <w:ind w:left="788"/>
        <w:jc w:val="center"/>
        <w:rPr>
          <w:rFonts w:ascii="Times" w:hAnsi="Times"/>
          <w:b/>
          <w:sz w:val="72"/>
          <w:szCs w:val="72"/>
        </w:rPr>
      </w:pPr>
      <w:r w:rsidRPr="0000066C">
        <w:rPr>
          <w:rFonts w:ascii="Times" w:hAnsi="Times"/>
          <w:b/>
          <w:sz w:val="72"/>
          <w:szCs w:val="72"/>
        </w:rPr>
        <w:t>GRADUATE</w:t>
      </w:r>
      <w:r w:rsidR="0000066C" w:rsidRPr="0000066C">
        <w:rPr>
          <w:rFonts w:ascii="Times" w:hAnsi="Times"/>
          <w:b/>
          <w:sz w:val="72"/>
          <w:szCs w:val="72"/>
        </w:rPr>
        <w:t xml:space="preserve"> </w:t>
      </w:r>
      <w:r w:rsidRPr="0000066C">
        <w:rPr>
          <w:rFonts w:ascii="Times" w:hAnsi="Times"/>
          <w:b/>
          <w:sz w:val="72"/>
          <w:szCs w:val="72"/>
        </w:rPr>
        <w:t>STUDIES</w:t>
      </w:r>
    </w:p>
    <w:p w14:paraId="70B9FC9A" w14:textId="08B54B6C" w:rsidR="00735892" w:rsidRPr="0000066C" w:rsidRDefault="00F3672D" w:rsidP="0000066C">
      <w:pPr>
        <w:tabs>
          <w:tab w:val="left" w:pos="1080"/>
        </w:tabs>
        <w:spacing w:before="79"/>
        <w:ind w:left="788"/>
        <w:jc w:val="center"/>
        <w:rPr>
          <w:rFonts w:ascii="Times" w:hAnsi="Times"/>
          <w:b/>
          <w:sz w:val="72"/>
          <w:szCs w:val="72"/>
        </w:rPr>
      </w:pPr>
      <w:r w:rsidRPr="0000066C">
        <w:rPr>
          <w:rFonts w:ascii="Times" w:hAnsi="Times"/>
          <w:b/>
          <w:sz w:val="72"/>
          <w:szCs w:val="72"/>
        </w:rPr>
        <w:t>HANDBOOK</w:t>
      </w:r>
    </w:p>
    <w:p w14:paraId="2A1C80AE" w14:textId="77777777" w:rsidR="00735892" w:rsidRDefault="00735892" w:rsidP="002B490F">
      <w:pPr>
        <w:tabs>
          <w:tab w:val="left" w:pos="1080"/>
        </w:tabs>
        <w:rPr>
          <w:rFonts w:ascii="Times" w:hAnsi="Times"/>
          <w:sz w:val="24"/>
          <w:szCs w:val="24"/>
        </w:rPr>
      </w:pPr>
    </w:p>
    <w:p w14:paraId="03736267" w14:textId="13AB0E83" w:rsidR="0004659B" w:rsidRPr="00CC075F" w:rsidRDefault="008631ED" w:rsidP="00CC075F">
      <w:pPr>
        <w:tabs>
          <w:tab w:val="left" w:pos="1080"/>
        </w:tabs>
        <w:jc w:val="center"/>
        <w:rPr>
          <w:rFonts w:ascii="Times" w:hAnsi="Times"/>
          <w:sz w:val="72"/>
          <w:szCs w:val="72"/>
        </w:rPr>
        <w:sectPr w:rsidR="0004659B" w:rsidRPr="00CC075F" w:rsidSect="008975C6">
          <w:headerReference w:type="default" r:id="rId8"/>
          <w:type w:val="continuous"/>
          <w:pgSz w:w="12240" w:h="15840"/>
          <w:pgMar w:top="1800" w:right="1800" w:bottom="1800" w:left="1800" w:header="720" w:footer="720" w:gutter="0"/>
          <w:cols w:space="720"/>
          <w:docGrid w:linePitch="299"/>
        </w:sectPr>
      </w:pPr>
      <w:r w:rsidRPr="00CC075F">
        <w:rPr>
          <w:rFonts w:ascii="Times" w:hAnsi="Times"/>
          <w:sz w:val="72"/>
          <w:szCs w:val="72"/>
        </w:rPr>
        <w:t>(20</w:t>
      </w:r>
      <w:r w:rsidR="00463808">
        <w:rPr>
          <w:rFonts w:ascii="Times" w:hAnsi="Times"/>
          <w:sz w:val="72"/>
          <w:szCs w:val="72"/>
        </w:rPr>
        <w:t>2</w:t>
      </w:r>
      <w:r w:rsidR="008820CF">
        <w:rPr>
          <w:rFonts w:ascii="Times" w:hAnsi="Times"/>
          <w:sz w:val="72"/>
          <w:szCs w:val="72"/>
        </w:rPr>
        <w:t>3</w:t>
      </w:r>
      <w:r w:rsidR="00FE17B6">
        <w:rPr>
          <w:rFonts w:ascii="Times" w:hAnsi="Times"/>
          <w:sz w:val="72"/>
          <w:szCs w:val="72"/>
        </w:rPr>
        <w:t>-2</w:t>
      </w:r>
      <w:r w:rsidR="008820CF">
        <w:rPr>
          <w:rFonts w:ascii="Times" w:hAnsi="Times"/>
          <w:sz w:val="72"/>
          <w:szCs w:val="72"/>
        </w:rPr>
        <w:t>4</w:t>
      </w:r>
      <w:r w:rsidRPr="00CC075F">
        <w:rPr>
          <w:rFonts w:ascii="Times" w:hAnsi="Times"/>
          <w:sz w:val="72"/>
          <w:szCs w:val="72"/>
        </w:rPr>
        <w:t>)</w:t>
      </w:r>
    </w:p>
    <w:p w14:paraId="228159DF" w14:textId="77777777" w:rsidR="00735892" w:rsidRPr="00F6025D" w:rsidRDefault="00735892" w:rsidP="002B490F">
      <w:pPr>
        <w:pStyle w:val="BodyText"/>
        <w:tabs>
          <w:tab w:val="left" w:pos="1080"/>
        </w:tabs>
        <w:rPr>
          <w:rFonts w:ascii="Times" w:hAnsi="Times"/>
          <w:b/>
        </w:rPr>
      </w:pPr>
    </w:p>
    <w:p w14:paraId="57617E80" w14:textId="2927A972" w:rsidR="00D859EE" w:rsidRDefault="00F3672D" w:rsidP="002B490F">
      <w:pPr>
        <w:tabs>
          <w:tab w:val="left" w:pos="1080"/>
        </w:tabs>
        <w:spacing w:before="220"/>
        <w:ind w:left="3271"/>
        <w:rPr>
          <w:rFonts w:ascii="Times" w:hAnsi="Times"/>
          <w:b/>
          <w:sz w:val="24"/>
          <w:szCs w:val="24"/>
        </w:rPr>
      </w:pPr>
      <w:r w:rsidRPr="00F6025D">
        <w:rPr>
          <w:rFonts w:ascii="Times" w:hAnsi="Times"/>
          <w:b/>
          <w:sz w:val="24"/>
          <w:szCs w:val="24"/>
        </w:rPr>
        <w:t>TABLE OF CONTENTS</w:t>
      </w:r>
    </w:p>
    <w:p w14:paraId="5B572AC3" w14:textId="03C72D28" w:rsidR="00AC1463" w:rsidRDefault="00D859EE" w:rsidP="00D859EE">
      <w:pPr>
        <w:tabs>
          <w:tab w:val="left" w:pos="1080"/>
        </w:tabs>
        <w:spacing w:before="220"/>
        <w:rPr>
          <w:rFonts w:ascii="Times" w:hAnsi="Times"/>
          <w:b/>
          <w:sz w:val="24"/>
          <w:szCs w:val="24"/>
        </w:rPr>
      </w:pPr>
      <w:r>
        <w:rPr>
          <w:rFonts w:ascii="Times" w:hAnsi="Times"/>
          <w:b/>
          <w:sz w:val="24"/>
          <w:szCs w:val="24"/>
        </w:rPr>
        <w:t>General Comments</w:t>
      </w:r>
      <w:r>
        <w:rPr>
          <w:rFonts w:ascii="Times" w:hAnsi="Times"/>
          <w:b/>
          <w:sz w:val="24"/>
          <w:szCs w:val="24"/>
        </w:rPr>
        <w:br/>
        <w:t>I. ADMINISTRATION OF THE GRADUATE PROGRAM</w:t>
      </w:r>
      <w:r>
        <w:rPr>
          <w:rFonts w:ascii="Times" w:hAnsi="Times"/>
          <w:b/>
          <w:sz w:val="24"/>
          <w:szCs w:val="24"/>
        </w:rPr>
        <w:tab/>
      </w:r>
      <w:r>
        <w:rPr>
          <w:rFonts w:ascii="Times" w:hAnsi="Times"/>
          <w:b/>
          <w:sz w:val="24"/>
          <w:szCs w:val="24"/>
        </w:rPr>
        <w:tab/>
      </w:r>
      <w:r>
        <w:rPr>
          <w:rFonts w:ascii="Times" w:hAnsi="Times"/>
          <w:b/>
          <w:sz w:val="24"/>
          <w:szCs w:val="24"/>
        </w:rPr>
        <w:tab/>
        <w:t>4</w:t>
      </w:r>
      <w:r>
        <w:rPr>
          <w:rFonts w:ascii="Times" w:hAnsi="Times"/>
          <w:b/>
          <w:sz w:val="24"/>
          <w:szCs w:val="24"/>
        </w:rPr>
        <w:br/>
      </w:r>
      <w:r>
        <w:rPr>
          <w:rFonts w:ascii="Times" w:hAnsi="Times"/>
          <w:b/>
          <w:sz w:val="24"/>
          <w:szCs w:val="24"/>
        </w:rPr>
        <w:tab/>
        <w:t>I.1 Graduate Council</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4</w:t>
      </w:r>
      <w:r>
        <w:rPr>
          <w:rFonts w:ascii="Times" w:hAnsi="Times"/>
          <w:b/>
          <w:sz w:val="24"/>
          <w:szCs w:val="24"/>
        </w:rPr>
        <w:br/>
      </w:r>
      <w:r>
        <w:rPr>
          <w:rFonts w:ascii="Times" w:hAnsi="Times"/>
          <w:b/>
          <w:sz w:val="24"/>
          <w:szCs w:val="24"/>
        </w:rPr>
        <w:tab/>
        <w:t>I.2 Graduate Division</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4</w:t>
      </w:r>
      <w:r>
        <w:rPr>
          <w:rFonts w:ascii="Times" w:hAnsi="Times"/>
          <w:b/>
          <w:sz w:val="24"/>
          <w:szCs w:val="24"/>
        </w:rPr>
        <w:br/>
      </w:r>
      <w:r>
        <w:rPr>
          <w:rFonts w:ascii="Times" w:hAnsi="Times"/>
          <w:b/>
          <w:sz w:val="24"/>
          <w:szCs w:val="24"/>
        </w:rPr>
        <w:tab/>
        <w:t>I.3 Graduate Advisor</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4</w:t>
      </w:r>
      <w:r>
        <w:rPr>
          <w:rFonts w:ascii="Times" w:hAnsi="Times"/>
          <w:b/>
          <w:sz w:val="24"/>
          <w:szCs w:val="24"/>
        </w:rPr>
        <w:br/>
      </w:r>
      <w:r>
        <w:rPr>
          <w:rFonts w:ascii="Times" w:hAnsi="Times"/>
          <w:b/>
          <w:sz w:val="24"/>
          <w:szCs w:val="24"/>
        </w:rPr>
        <w:tab/>
        <w:t>I.4 Graduate Affairs Advisory Committee</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5</w:t>
      </w:r>
      <w:r>
        <w:rPr>
          <w:rFonts w:ascii="Times" w:hAnsi="Times"/>
          <w:b/>
          <w:sz w:val="24"/>
          <w:szCs w:val="24"/>
        </w:rPr>
        <w:br/>
      </w:r>
      <w:r>
        <w:rPr>
          <w:rFonts w:ascii="Times" w:hAnsi="Times"/>
          <w:b/>
          <w:sz w:val="24"/>
          <w:szCs w:val="24"/>
        </w:rPr>
        <w:tab/>
        <w:t>I.5 Graduate Program Assistant</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5</w:t>
      </w:r>
      <w:r>
        <w:rPr>
          <w:rFonts w:ascii="Times" w:hAnsi="Times"/>
          <w:b/>
          <w:sz w:val="24"/>
          <w:szCs w:val="24"/>
        </w:rPr>
        <w:br/>
      </w:r>
      <w:r>
        <w:rPr>
          <w:rFonts w:ascii="Times" w:hAnsi="Times"/>
          <w:b/>
          <w:sz w:val="24"/>
          <w:szCs w:val="24"/>
        </w:rPr>
        <w:tab/>
        <w:t>I.6 Graduate Representative</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5</w:t>
      </w:r>
      <w:r>
        <w:rPr>
          <w:rFonts w:ascii="Times" w:hAnsi="Times"/>
          <w:b/>
          <w:sz w:val="24"/>
          <w:szCs w:val="24"/>
        </w:rPr>
        <w:br/>
        <w:t>II. THE GRADUATE PROGRAM IN CLASSICS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6</w:t>
      </w:r>
      <w:r>
        <w:rPr>
          <w:rFonts w:ascii="Times" w:hAnsi="Times"/>
          <w:b/>
          <w:sz w:val="24"/>
          <w:szCs w:val="24"/>
        </w:rPr>
        <w:br/>
      </w:r>
      <w:r>
        <w:rPr>
          <w:rFonts w:ascii="Times" w:hAnsi="Times"/>
          <w:b/>
          <w:sz w:val="24"/>
          <w:szCs w:val="24"/>
        </w:rPr>
        <w:tab/>
        <w:t>II.1 Programs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6</w:t>
      </w:r>
      <w:r>
        <w:rPr>
          <w:rFonts w:ascii="Times" w:hAnsi="Times"/>
          <w:b/>
          <w:sz w:val="24"/>
          <w:szCs w:val="24"/>
        </w:rPr>
        <w:tab/>
      </w:r>
      <w:r>
        <w:rPr>
          <w:rFonts w:ascii="Times" w:hAnsi="Times"/>
          <w:b/>
          <w:sz w:val="24"/>
          <w:szCs w:val="24"/>
        </w:rPr>
        <w:br/>
      </w:r>
      <w:r>
        <w:rPr>
          <w:rFonts w:ascii="Times" w:hAnsi="Times"/>
          <w:b/>
          <w:sz w:val="24"/>
          <w:szCs w:val="24"/>
        </w:rPr>
        <w:tab/>
        <w:t>II.2 Deadlines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6</w:t>
      </w:r>
      <w:r>
        <w:rPr>
          <w:rFonts w:ascii="Times" w:hAnsi="Times"/>
          <w:b/>
          <w:sz w:val="24"/>
          <w:szCs w:val="24"/>
        </w:rPr>
        <w:br/>
      </w:r>
      <w:r>
        <w:rPr>
          <w:rFonts w:ascii="Times" w:hAnsi="Times"/>
          <w:b/>
          <w:sz w:val="24"/>
          <w:szCs w:val="24"/>
        </w:rPr>
        <w:tab/>
        <w:t>II.3 Admission</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6</w:t>
      </w:r>
      <w:r>
        <w:rPr>
          <w:rFonts w:ascii="Times" w:hAnsi="Times"/>
          <w:b/>
          <w:sz w:val="24"/>
          <w:szCs w:val="24"/>
        </w:rPr>
        <w:br/>
      </w:r>
      <w:r>
        <w:rPr>
          <w:rFonts w:ascii="Times" w:hAnsi="Times"/>
          <w:b/>
          <w:sz w:val="24"/>
          <w:szCs w:val="24"/>
        </w:rPr>
        <w:tab/>
        <w:t>II.4 Progress toward</w:t>
      </w:r>
      <w:r w:rsidR="004A79BB">
        <w:rPr>
          <w:rFonts w:ascii="Times" w:hAnsi="Times"/>
          <w:b/>
          <w:sz w:val="24"/>
          <w:szCs w:val="24"/>
        </w:rPr>
        <w:t xml:space="preserve"> the</w:t>
      </w:r>
      <w:r>
        <w:rPr>
          <w:rFonts w:ascii="Times" w:hAnsi="Times"/>
          <w:b/>
          <w:sz w:val="24"/>
          <w:szCs w:val="24"/>
        </w:rPr>
        <w:t xml:space="preserve"> Degree</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7</w:t>
      </w:r>
      <w:r>
        <w:rPr>
          <w:rFonts w:ascii="Times" w:hAnsi="Times"/>
          <w:b/>
          <w:sz w:val="24"/>
          <w:szCs w:val="24"/>
        </w:rPr>
        <w:br/>
        <w:t>III. GENERAL REGULATIONS AND DEGREE REQUIREMENTS</w:t>
      </w:r>
      <w:r>
        <w:rPr>
          <w:rFonts w:ascii="Times" w:hAnsi="Times"/>
          <w:b/>
          <w:sz w:val="24"/>
          <w:szCs w:val="24"/>
        </w:rPr>
        <w:tab/>
      </w:r>
      <w:r>
        <w:rPr>
          <w:rFonts w:ascii="Times" w:hAnsi="Times"/>
          <w:b/>
          <w:sz w:val="24"/>
          <w:szCs w:val="24"/>
        </w:rPr>
        <w:tab/>
        <w:t>7</w:t>
      </w:r>
      <w:r>
        <w:rPr>
          <w:rFonts w:ascii="Times" w:hAnsi="Times"/>
          <w:b/>
          <w:sz w:val="24"/>
          <w:szCs w:val="24"/>
        </w:rPr>
        <w:br/>
      </w:r>
      <w:r>
        <w:rPr>
          <w:rFonts w:ascii="Times" w:hAnsi="Times"/>
          <w:b/>
          <w:sz w:val="24"/>
          <w:szCs w:val="24"/>
        </w:rPr>
        <w:tab/>
        <w:t>III.1 University Regulations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7</w:t>
      </w:r>
      <w:r>
        <w:rPr>
          <w:rFonts w:ascii="Times" w:hAnsi="Times"/>
          <w:b/>
          <w:sz w:val="24"/>
          <w:szCs w:val="24"/>
        </w:rPr>
        <w:br/>
      </w:r>
      <w:r>
        <w:rPr>
          <w:rFonts w:ascii="Times" w:hAnsi="Times"/>
          <w:b/>
          <w:sz w:val="24"/>
          <w:szCs w:val="24"/>
        </w:rPr>
        <w:tab/>
        <w:t>III.2 Degree Requirements: Ph.D. in Classics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4A79BB">
        <w:rPr>
          <w:rFonts w:ascii="Times" w:hAnsi="Times"/>
          <w:b/>
          <w:sz w:val="24"/>
          <w:szCs w:val="24"/>
        </w:rPr>
        <w:t>8</w:t>
      </w:r>
      <w:r>
        <w:rPr>
          <w:rFonts w:ascii="Times" w:hAnsi="Times"/>
          <w:b/>
          <w:sz w:val="24"/>
          <w:szCs w:val="24"/>
        </w:rPr>
        <w:br/>
      </w:r>
      <w:r>
        <w:rPr>
          <w:rFonts w:ascii="Times" w:hAnsi="Times"/>
          <w:b/>
          <w:sz w:val="24"/>
          <w:szCs w:val="24"/>
        </w:rPr>
        <w:tab/>
        <w:t>III.3 Degree Requirements: Ph.D. in Classics, Emphasis in</w:t>
      </w:r>
      <w:r>
        <w:rPr>
          <w:rFonts w:ascii="Times" w:hAnsi="Times"/>
          <w:b/>
          <w:sz w:val="24"/>
          <w:szCs w:val="24"/>
        </w:rPr>
        <w:br/>
      </w:r>
      <w:r>
        <w:rPr>
          <w:rFonts w:ascii="Times" w:hAnsi="Times"/>
          <w:b/>
          <w:sz w:val="24"/>
          <w:szCs w:val="24"/>
        </w:rPr>
        <w:tab/>
      </w:r>
      <w:r>
        <w:rPr>
          <w:rFonts w:ascii="Times" w:hAnsi="Times"/>
          <w:b/>
          <w:sz w:val="24"/>
          <w:szCs w:val="24"/>
        </w:rPr>
        <w:tab/>
        <w:t xml:space="preserve">   Literature and Theory</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626296">
        <w:rPr>
          <w:rFonts w:ascii="Times" w:hAnsi="Times"/>
          <w:b/>
          <w:sz w:val="24"/>
          <w:szCs w:val="24"/>
        </w:rPr>
        <w:t>10</w:t>
      </w:r>
      <w:r>
        <w:rPr>
          <w:rFonts w:ascii="Times" w:hAnsi="Times"/>
          <w:b/>
          <w:sz w:val="24"/>
          <w:szCs w:val="24"/>
        </w:rPr>
        <w:br/>
      </w:r>
      <w:r>
        <w:rPr>
          <w:rFonts w:ascii="Times" w:hAnsi="Times"/>
          <w:b/>
          <w:sz w:val="24"/>
          <w:szCs w:val="24"/>
        </w:rPr>
        <w:tab/>
        <w:t xml:space="preserve">III.4 Degree Requirements: </w:t>
      </w:r>
      <w:proofErr w:type="spellStart"/>
      <w:r>
        <w:rPr>
          <w:rFonts w:ascii="Times" w:hAnsi="Times"/>
          <w:b/>
          <w:sz w:val="24"/>
          <w:szCs w:val="24"/>
        </w:rPr>
        <w:t>Ph.D</w:t>
      </w:r>
      <w:proofErr w:type="spellEnd"/>
      <w:r>
        <w:rPr>
          <w:rFonts w:ascii="Times" w:hAnsi="Times"/>
          <w:b/>
          <w:sz w:val="24"/>
          <w:szCs w:val="24"/>
        </w:rPr>
        <w:t xml:space="preserve"> in Classics,</w:t>
      </w:r>
      <w:r w:rsidR="004A79BB">
        <w:rPr>
          <w:rFonts w:ascii="Times" w:hAnsi="Times"/>
          <w:b/>
          <w:sz w:val="24"/>
          <w:szCs w:val="24"/>
        </w:rPr>
        <w:t xml:space="preserve"> Emphasis in </w:t>
      </w:r>
      <w:r w:rsidR="004A79BB">
        <w:rPr>
          <w:rFonts w:ascii="Times" w:hAnsi="Times"/>
          <w:b/>
          <w:sz w:val="24"/>
          <w:szCs w:val="24"/>
        </w:rPr>
        <w:br/>
        <w:t xml:space="preserve">                         </w:t>
      </w:r>
      <w:r>
        <w:rPr>
          <w:rFonts w:ascii="Times" w:hAnsi="Times"/>
          <w:b/>
          <w:sz w:val="24"/>
          <w:szCs w:val="24"/>
        </w:rPr>
        <w:t xml:space="preserve"> Ancient History</w:t>
      </w:r>
      <w:r>
        <w:rPr>
          <w:rFonts w:ascii="Times" w:hAnsi="Times"/>
          <w:b/>
          <w:sz w:val="24"/>
          <w:szCs w:val="24"/>
        </w:rPr>
        <w:tab/>
      </w:r>
      <w:r w:rsidR="004A79BB">
        <w:rPr>
          <w:rFonts w:ascii="Times" w:hAnsi="Times"/>
          <w:b/>
          <w:sz w:val="24"/>
          <w:szCs w:val="24"/>
        </w:rPr>
        <w:tab/>
      </w:r>
      <w:r w:rsidR="004A79BB">
        <w:rPr>
          <w:rFonts w:ascii="Times" w:hAnsi="Times"/>
          <w:b/>
          <w:sz w:val="24"/>
          <w:szCs w:val="24"/>
        </w:rPr>
        <w:tab/>
      </w:r>
      <w:r w:rsidR="004A79BB">
        <w:rPr>
          <w:rFonts w:ascii="Times" w:hAnsi="Times"/>
          <w:b/>
          <w:sz w:val="24"/>
          <w:szCs w:val="24"/>
        </w:rPr>
        <w:tab/>
      </w:r>
      <w:r w:rsidR="004A79BB">
        <w:rPr>
          <w:rFonts w:ascii="Times" w:hAnsi="Times"/>
          <w:b/>
          <w:sz w:val="24"/>
          <w:szCs w:val="24"/>
        </w:rPr>
        <w:tab/>
      </w:r>
      <w:r w:rsidR="004A79BB">
        <w:rPr>
          <w:rFonts w:ascii="Times" w:hAnsi="Times"/>
          <w:b/>
          <w:sz w:val="24"/>
          <w:szCs w:val="24"/>
        </w:rPr>
        <w:tab/>
      </w:r>
      <w:r w:rsidR="004A79BB">
        <w:rPr>
          <w:rFonts w:ascii="Times" w:hAnsi="Times"/>
          <w:b/>
          <w:sz w:val="24"/>
          <w:szCs w:val="24"/>
        </w:rPr>
        <w:tab/>
      </w:r>
      <w:r w:rsidR="0089441C">
        <w:rPr>
          <w:rFonts w:ascii="Times" w:hAnsi="Times"/>
          <w:b/>
          <w:sz w:val="24"/>
          <w:szCs w:val="24"/>
        </w:rPr>
        <w:t>10</w:t>
      </w:r>
      <w:r w:rsidR="00103776">
        <w:rPr>
          <w:rFonts w:ascii="Times" w:hAnsi="Times"/>
          <w:b/>
          <w:sz w:val="24"/>
          <w:szCs w:val="24"/>
        </w:rPr>
        <w:br/>
      </w:r>
      <w:r w:rsidR="00103776">
        <w:rPr>
          <w:rFonts w:ascii="Times" w:hAnsi="Times"/>
          <w:b/>
          <w:sz w:val="24"/>
          <w:szCs w:val="24"/>
        </w:rPr>
        <w:tab/>
        <w:t>III.5 MA in Classics</w:t>
      </w:r>
      <w:r w:rsidR="00103776">
        <w:rPr>
          <w:rFonts w:ascii="Times" w:hAnsi="Times"/>
          <w:b/>
          <w:sz w:val="24"/>
          <w:szCs w:val="24"/>
        </w:rPr>
        <w:tab/>
      </w:r>
      <w:r w:rsidR="00103776">
        <w:rPr>
          <w:rFonts w:ascii="Times" w:hAnsi="Times"/>
          <w:b/>
          <w:sz w:val="24"/>
          <w:szCs w:val="24"/>
        </w:rPr>
        <w:tab/>
      </w:r>
      <w:r w:rsidR="00103776">
        <w:rPr>
          <w:rFonts w:ascii="Times" w:hAnsi="Times"/>
          <w:b/>
          <w:sz w:val="24"/>
          <w:szCs w:val="24"/>
        </w:rPr>
        <w:tab/>
      </w:r>
      <w:r w:rsidR="00103776">
        <w:rPr>
          <w:rFonts w:ascii="Times" w:hAnsi="Times"/>
          <w:b/>
          <w:sz w:val="24"/>
          <w:szCs w:val="24"/>
        </w:rPr>
        <w:tab/>
      </w:r>
      <w:r w:rsidR="00103776">
        <w:rPr>
          <w:rFonts w:ascii="Times" w:hAnsi="Times"/>
          <w:b/>
          <w:sz w:val="24"/>
          <w:szCs w:val="24"/>
        </w:rPr>
        <w:tab/>
      </w:r>
      <w:r w:rsidR="00103776">
        <w:rPr>
          <w:rFonts w:ascii="Times" w:hAnsi="Times"/>
          <w:b/>
          <w:sz w:val="24"/>
          <w:szCs w:val="24"/>
        </w:rPr>
        <w:tab/>
      </w:r>
      <w:r w:rsidR="00103776">
        <w:rPr>
          <w:rFonts w:ascii="Times" w:hAnsi="Times"/>
          <w:b/>
          <w:sz w:val="24"/>
          <w:szCs w:val="24"/>
        </w:rPr>
        <w:tab/>
      </w:r>
      <w:r w:rsidR="00626296">
        <w:rPr>
          <w:rFonts w:ascii="Times" w:hAnsi="Times"/>
          <w:b/>
          <w:sz w:val="24"/>
          <w:szCs w:val="24"/>
        </w:rPr>
        <w:t>12</w:t>
      </w:r>
      <w:r w:rsidR="00103776">
        <w:rPr>
          <w:rFonts w:ascii="Times" w:hAnsi="Times"/>
          <w:b/>
          <w:sz w:val="24"/>
          <w:szCs w:val="24"/>
        </w:rPr>
        <w:tab/>
        <w:t>III.6</w:t>
      </w:r>
      <w:r>
        <w:rPr>
          <w:rFonts w:ascii="Times" w:hAnsi="Times"/>
          <w:b/>
          <w:sz w:val="24"/>
          <w:szCs w:val="24"/>
        </w:rPr>
        <w:t xml:space="preserve"> Review of Progress toward the degree</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1</w:t>
      </w:r>
      <w:r w:rsidR="0089441C">
        <w:rPr>
          <w:rFonts w:ascii="Times" w:hAnsi="Times"/>
          <w:b/>
          <w:sz w:val="24"/>
          <w:szCs w:val="24"/>
        </w:rPr>
        <w:t>2</w:t>
      </w:r>
      <w:r>
        <w:rPr>
          <w:rFonts w:ascii="Times" w:hAnsi="Times"/>
          <w:b/>
          <w:sz w:val="24"/>
          <w:szCs w:val="24"/>
        </w:rPr>
        <w:br/>
        <w:t>IV. EXAMINATIONS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1</w:t>
      </w:r>
      <w:r w:rsidR="00626296">
        <w:rPr>
          <w:rFonts w:ascii="Times" w:hAnsi="Times"/>
          <w:b/>
          <w:sz w:val="24"/>
          <w:szCs w:val="24"/>
        </w:rPr>
        <w:t>3</w:t>
      </w:r>
      <w:r>
        <w:rPr>
          <w:rFonts w:ascii="Times" w:hAnsi="Times"/>
          <w:b/>
          <w:sz w:val="24"/>
          <w:szCs w:val="24"/>
        </w:rPr>
        <w:br/>
      </w:r>
      <w:r>
        <w:rPr>
          <w:rFonts w:ascii="Times" w:hAnsi="Times"/>
          <w:b/>
          <w:sz w:val="24"/>
          <w:szCs w:val="24"/>
        </w:rPr>
        <w:tab/>
        <w:t>IV.1 Examinations: An Overview</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1</w:t>
      </w:r>
      <w:r w:rsidR="00626296">
        <w:rPr>
          <w:rFonts w:ascii="Times" w:hAnsi="Times"/>
          <w:b/>
          <w:sz w:val="24"/>
          <w:szCs w:val="24"/>
        </w:rPr>
        <w:t>3</w:t>
      </w:r>
      <w:r>
        <w:rPr>
          <w:rFonts w:ascii="Times" w:hAnsi="Times"/>
          <w:b/>
          <w:sz w:val="24"/>
          <w:szCs w:val="24"/>
        </w:rPr>
        <w:br/>
      </w:r>
      <w:r>
        <w:rPr>
          <w:rFonts w:ascii="Times" w:hAnsi="Times"/>
          <w:b/>
          <w:sz w:val="24"/>
          <w:szCs w:val="24"/>
        </w:rPr>
        <w:tab/>
        <w:t>IV.2 General Policies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1</w:t>
      </w:r>
      <w:r w:rsidR="0089441C">
        <w:rPr>
          <w:rFonts w:ascii="Times" w:hAnsi="Times"/>
          <w:b/>
          <w:sz w:val="24"/>
          <w:szCs w:val="24"/>
        </w:rPr>
        <w:t>3</w:t>
      </w:r>
      <w:r>
        <w:rPr>
          <w:rFonts w:ascii="Times" w:hAnsi="Times"/>
          <w:b/>
          <w:sz w:val="24"/>
          <w:szCs w:val="24"/>
        </w:rPr>
        <w:br/>
      </w:r>
      <w:r>
        <w:rPr>
          <w:rFonts w:ascii="Times" w:hAnsi="Times"/>
          <w:b/>
          <w:sz w:val="24"/>
          <w:szCs w:val="24"/>
        </w:rPr>
        <w:tab/>
        <w:t>IV.3 Greek an</w:t>
      </w:r>
      <w:r w:rsidR="005F09E2">
        <w:rPr>
          <w:rFonts w:ascii="Times" w:hAnsi="Times"/>
          <w:b/>
          <w:sz w:val="24"/>
          <w:szCs w:val="24"/>
        </w:rPr>
        <w:t>d Latin Sight Examinations</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3</w:t>
      </w:r>
      <w:r>
        <w:rPr>
          <w:rFonts w:ascii="Times" w:hAnsi="Times"/>
          <w:b/>
          <w:sz w:val="24"/>
          <w:szCs w:val="24"/>
        </w:rPr>
        <w:br/>
      </w:r>
      <w:r>
        <w:rPr>
          <w:rFonts w:ascii="Times" w:hAnsi="Times"/>
          <w:b/>
          <w:sz w:val="24"/>
          <w:szCs w:val="24"/>
        </w:rPr>
        <w:tab/>
        <w:t xml:space="preserve">IV.4 Greek and Latin </w:t>
      </w:r>
      <w:r w:rsidR="005F09E2">
        <w:rPr>
          <w:rFonts w:ascii="Times" w:hAnsi="Times"/>
          <w:b/>
          <w:sz w:val="24"/>
          <w:szCs w:val="24"/>
        </w:rPr>
        <w:t>Sight Examination for Emphasis in</w:t>
      </w:r>
      <w:r w:rsidR="005F09E2">
        <w:rPr>
          <w:rFonts w:ascii="Times" w:hAnsi="Times"/>
          <w:b/>
          <w:sz w:val="24"/>
          <w:szCs w:val="24"/>
        </w:rPr>
        <w:br/>
      </w:r>
      <w:r w:rsidR="005F09E2">
        <w:rPr>
          <w:rFonts w:ascii="Times" w:hAnsi="Times"/>
          <w:b/>
          <w:sz w:val="24"/>
          <w:szCs w:val="24"/>
        </w:rPr>
        <w:tab/>
        <w:t xml:space="preserve">         Ancient History</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4</w:t>
      </w:r>
      <w:r w:rsidR="005F09E2">
        <w:rPr>
          <w:rFonts w:ascii="Times" w:hAnsi="Times"/>
          <w:b/>
          <w:sz w:val="24"/>
          <w:szCs w:val="24"/>
        </w:rPr>
        <w:br/>
      </w:r>
      <w:r w:rsidR="005F09E2">
        <w:rPr>
          <w:rFonts w:ascii="Times" w:hAnsi="Times"/>
          <w:b/>
          <w:sz w:val="24"/>
          <w:szCs w:val="24"/>
        </w:rPr>
        <w:tab/>
        <w:t>IV.5 Modern Language Examinations</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4</w:t>
      </w:r>
      <w:r w:rsidR="005F09E2">
        <w:rPr>
          <w:rFonts w:ascii="Times" w:hAnsi="Times"/>
          <w:b/>
          <w:sz w:val="24"/>
          <w:szCs w:val="24"/>
        </w:rPr>
        <w:br/>
      </w:r>
      <w:r w:rsidR="005F09E2">
        <w:rPr>
          <w:rFonts w:ascii="Times" w:hAnsi="Times"/>
          <w:b/>
          <w:sz w:val="24"/>
          <w:szCs w:val="24"/>
        </w:rPr>
        <w:tab/>
        <w:t>IV.6 Examination Committees</w:t>
      </w:r>
      <w:r w:rsidR="00626296">
        <w:rPr>
          <w:rFonts w:ascii="Times" w:hAnsi="Times"/>
          <w:b/>
          <w:sz w:val="24"/>
          <w:szCs w:val="24"/>
        </w:rPr>
        <w:t xml:space="preserve"> and Student Advisors</w:t>
      </w:r>
      <w:r w:rsidR="00626296">
        <w:rPr>
          <w:rFonts w:ascii="Times" w:hAnsi="Times"/>
          <w:b/>
          <w:sz w:val="24"/>
          <w:szCs w:val="24"/>
        </w:rPr>
        <w:tab/>
      </w:r>
      <w:r w:rsidR="00626296">
        <w:rPr>
          <w:rFonts w:ascii="Times" w:hAnsi="Times"/>
          <w:b/>
          <w:sz w:val="24"/>
          <w:szCs w:val="24"/>
        </w:rPr>
        <w:tab/>
      </w:r>
      <w:r w:rsidR="00626296">
        <w:rPr>
          <w:rFonts w:ascii="Times" w:hAnsi="Times"/>
          <w:b/>
          <w:sz w:val="24"/>
          <w:szCs w:val="24"/>
        </w:rPr>
        <w:tab/>
        <w:t>15</w:t>
      </w:r>
      <w:r w:rsidR="005F09E2">
        <w:rPr>
          <w:rFonts w:ascii="Times" w:hAnsi="Times"/>
          <w:b/>
          <w:sz w:val="24"/>
          <w:szCs w:val="24"/>
        </w:rPr>
        <w:br/>
      </w:r>
      <w:r w:rsidR="005F09E2">
        <w:rPr>
          <w:rFonts w:ascii="Times" w:hAnsi="Times"/>
          <w:b/>
          <w:sz w:val="24"/>
          <w:szCs w:val="24"/>
        </w:rPr>
        <w:tab/>
        <w:t>IV.7 Author/Genre Exam</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6</w:t>
      </w:r>
      <w:r w:rsidR="005F09E2">
        <w:rPr>
          <w:rFonts w:ascii="Times" w:hAnsi="Times"/>
          <w:b/>
          <w:sz w:val="24"/>
          <w:szCs w:val="24"/>
        </w:rPr>
        <w:br/>
      </w:r>
      <w:r w:rsidR="005F09E2">
        <w:rPr>
          <w:rFonts w:ascii="Times" w:hAnsi="Times"/>
          <w:b/>
          <w:sz w:val="24"/>
          <w:szCs w:val="24"/>
        </w:rPr>
        <w:tab/>
        <w:t>IV.8 The Significant Paper</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6</w:t>
      </w:r>
      <w:r w:rsidR="005F09E2">
        <w:rPr>
          <w:rFonts w:ascii="Times" w:hAnsi="Times"/>
          <w:b/>
          <w:sz w:val="24"/>
          <w:szCs w:val="24"/>
        </w:rPr>
        <w:br/>
        <w:t>V. ADVANCEMENT TO CANDIDACY AND DISSERTATION</w:t>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7</w:t>
      </w:r>
      <w:r w:rsidR="005F09E2">
        <w:rPr>
          <w:rFonts w:ascii="Times" w:hAnsi="Times"/>
          <w:b/>
          <w:sz w:val="24"/>
          <w:szCs w:val="24"/>
        </w:rPr>
        <w:br/>
      </w:r>
      <w:r w:rsidR="005F09E2">
        <w:rPr>
          <w:rFonts w:ascii="Times" w:hAnsi="Times"/>
          <w:b/>
          <w:sz w:val="24"/>
          <w:szCs w:val="24"/>
        </w:rPr>
        <w:tab/>
        <w:t xml:space="preserve">V.1 Qualifying Examination for </w:t>
      </w:r>
      <w:proofErr w:type="spellStart"/>
      <w:r w:rsidR="005F09E2">
        <w:rPr>
          <w:rFonts w:ascii="Times" w:hAnsi="Times"/>
          <w:b/>
          <w:sz w:val="24"/>
          <w:szCs w:val="24"/>
        </w:rPr>
        <w:t>Ph.D</w:t>
      </w:r>
      <w:proofErr w:type="spellEnd"/>
      <w:r w:rsidR="005F09E2">
        <w:rPr>
          <w:rFonts w:ascii="Times" w:hAnsi="Times"/>
          <w:b/>
          <w:sz w:val="24"/>
          <w:szCs w:val="24"/>
        </w:rPr>
        <w:t xml:space="preserve"> in </w:t>
      </w:r>
      <w:r w:rsidR="005F09E2">
        <w:rPr>
          <w:rFonts w:ascii="Times" w:hAnsi="Times"/>
          <w:b/>
          <w:sz w:val="24"/>
          <w:szCs w:val="24"/>
        </w:rPr>
        <w:br/>
      </w:r>
      <w:r w:rsidR="005F09E2">
        <w:rPr>
          <w:rFonts w:ascii="Times" w:hAnsi="Times"/>
          <w:b/>
          <w:sz w:val="24"/>
          <w:szCs w:val="24"/>
        </w:rPr>
        <w:tab/>
      </w:r>
      <w:r w:rsidR="005F09E2">
        <w:rPr>
          <w:rFonts w:ascii="Times" w:hAnsi="Times"/>
          <w:b/>
          <w:sz w:val="24"/>
          <w:szCs w:val="24"/>
        </w:rPr>
        <w:tab/>
        <w:t>in Classics with Emphasis in Literature and Theory</w:t>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7</w:t>
      </w:r>
      <w:r w:rsidR="005F09E2">
        <w:rPr>
          <w:rFonts w:ascii="Times" w:hAnsi="Times"/>
          <w:b/>
          <w:sz w:val="24"/>
          <w:szCs w:val="24"/>
        </w:rPr>
        <w:br/>
      </w:r>
      <w:r w:rsidR="005F09E2">
        <w:rPr>
          <w:rFonts w:ascii="Times" w:hAnsi="Times"/>
          <w:b/>
          <w:sz w:val="24"/>
          <w:szCs w:val="24"/>
        </w:rPr>
        <w:tab/>
        <w:t>V.2 Qualifying Examination for Ph.D. in</w:t>
      </w:r>
      <w:r w:rsidR="005F09E2">
        <w:rPr>
          <w:rFonts w:ascii="Times" w:hAnsi="Times"/>
          <w:b/>
          <w:sz w:val="24"/>
          <w:szCs w:val="24"/>
        </w:rPr>
        <w:br/>
      </w:r>
      <w:r w:rsidR="005F09E2">
        <w:rPr>
          <w:rFonts w:ascii="Times" w:hAnsi="Times"/>
          <w:b/>
          <w:sz w:val="24"/>
          <w:szCs w:val="24"/>
        </w:rPr>
        <w:tab/>
        <w:t xml:space="preserve">       Classics with Emphasis in Ancient History</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626296">
        <w:rPr>
          <w:rFonts w:ascii="Times" w:hAnsi="Times"/>
          <w:b/>
          <w:sz w:val="24"/>
          <w:szCs w:val="24"/>
        </w:rPr>
        <w:t>8</w:t>
      </w:r>
      <w:r w:rsidR="005F09E2">
        <w:rPr>
          <w:rFonts w:ascii="Times" w:hAnsi="Times"/>
          <w:b/>
          <w:sz w:val="24"/>
          <w:szCs w:val="24"/>
        </w:rPr>
        <w:br/>
      </w:r>
      <w:r w:rsidR="005F09E2">
        <w:rPr>
          <w:rFonts w:ascii="Times" w:hAnsi="Times"/>
          <w:b/>
          <w:sz w:val="24"/>
          <w:szCs w:val="24"/>
        </w:rPr>
        <w:tab/>
        <w:t xml:space="preserve">V.3 Advancement in </w:t>
      </w:r>
      <w:proofErr w:type="spellStart"/>
      <w:r w:rsidR="005F09E2">
        <w:rPr>
          <w:rFonts w:ascii="Times" w:hAnsi="Times"/>
          <w:b/>
          <w:sz w:val="24"/>
          <w:szCs w:val="24"/>
        </w:rPr>
        <w:t>Ph.D</w:t>
      </w:r>
      <w:proofErr w:type="spellEnd"/>
      <w:r w:rsidR="005F09E2">
        <w:rPr>
          <w:rFonts w:ascii="Times" w:hAnsi="Times"/>
          <w:b/>
          <w:sz w:val="24"/>
          <w:szCs w:val="24"/>
        </w:rPr>
        <w:t xml:space="preserve"> Candidacy and Thesis Proposal</w:t>
      </w:r>
      <w:r w:rsidR="005F09E2">
        <w:rPr>
          <w:rFonts w:ascii="Times" w:hAnsi="Times"/>
          <w:b/>
          <w:sz w:val="24"/>
          <w:szCs w:val="24"/>
        </w:rPr>
        <w:tab/>
      </w:r>
      <w:r w:rsidR="005F09E2">
        <w:rPr>
          <w:rFonts w:ascii="Times" w:hAnsi="Times"/>
          <w:b/>
          <w:sz w:val="24"/>
          <w:szCs w:val="24"/>
        </w:rPr>
        <w:tab/>
        <w:t>1</w:t>
      </w:r>
      <w:r w:rsidR="0089441C">
        <w:rPr>
          <w:rFonts w:ascii="Times" w:hAnsi="Times"/>
          <w:b/>
          <w:sz w:val="24"/>
          <w:szCs w:val="24"/>
        </w:rPr>
        <w:t>8</w:t>
      </w:r>
      <w:r w:rsidR="005F09E2">
        <w:rPr>
          <w:rFonts w:ascii="Times" w:hAnsi="Times"/>
          <w:b/>
          <w:sz w:val="24"/>
          <w:szCs w:val="24"/>
        </w:rPr>
        <w:br/>
      </w:r>
      <w:r w:rsidR="005F09E2">
        <w:rPr>
          <w:rFonts w:ascii="Times" w:hAnsi="Times"/>
          <w:b/>
          <w:sz w:val="24"/>
          <w:szCs w:val="24"/>
        </w:rPr>
        <w:tab/>
        <w:t>V.4 Dissertation Committee</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626296">
        <w:rPr>
          <w:rFonts w:ascii="Times" w:hAnsi="Times"/>
          <w:b/>
          <w:sz w:val="24"/>
          <w:szCs w:val="24"/>
        </w:rPr>
        <w:t>9</w:t>
      </w:r>
      <w:r w:rsidR="005F09E2">
        <w:rPr>
          <w:rFonts w:ascii="Times" w:hAnsi="Times"/>
          <w:b/>
          <w:sz w:val="24"/>
          <w:szCs w:val="24"/>
        </w:rPr>
        <w:br/>
      </w:r>
      <w:r w:rsidR="005F09E2">
        <w:rPr>
          <w:rFonts w:ascii="Times" w:hAnsi="Times"/>
          <w:b/>
          <w:sz w:val="24"/>
          <w:szCs w:val="24"/>
        </w:rPr>
        <w:tab/>
        <w:t>V.5 Dissertation</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2C7B47">
        <w:rPr>
          <w:rFonts w:ascii="Times" w:hAnsi="Times"/>
          <w:b/>
          <w:sz w:val="24"/>
          <w:szCs w:val="24"/>
        </w:rPr>
        <w:t>8</w:t>
      </w:r>
      <w:r w:rsidR="005F09E2">
        <w:rPr>
          <w:rFonts w:ascii="Times" w:hAnsi="Times"/>
          <w:b/>
          <w:sz w:val="24"/>
          <w:szCs w:val="24"/>
        </w:rPr>
        <w:br/>
      </w:r>
      <w:r w:rsidR="005F09E2">
        <w:rPr>
          <w:rFonts w:ascii="Times" w:hAnsi="Times"/>
          <w:b/>
          <w:sz w:val="24"/>
          <w:szCs w:val="24"/>
        </w:rPr>
        <w:lastRenderedPageBreak/>
        <w:tab/>
        <w:t>V.6 Defense of Dissertation</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t>1</w:t>
      </w:r>
      <w:r w:rsidR="002C7B47">
        <w:rPr>
          <w:rFonts w:ascii="Times" w:hAnsi="Times"/>
          <w:b/>
          <w:sz w:val="24"/>
          <w:szCs w:val="24"/>
        </w:rPr>
        <w:t>9</w:t>
      </w:r>
      <w:r w:rsidR="005F09E2">
        <w:rPr>
          <w:rFonts w:ascii="Times" w:hAnsi="Times"/>
          <w:b/>
          <w:sz w:val="24"/>
          <w:szCs w:val="24"/>
        </w:rPr>
        <w:br/>
      </w:r>
      <w:r w:rsidR="005F09E2">
        <w:rPr>
          <w:rFonts w:ascii="Times" w:hAnsi="Times"/>
          <w:b/>
          <w:sz w:val="24"/>
          <w:szCs w:val="24"/>
        </w:rPr>
        <w:tab/>
        <w:t>V.7 Formatting and Filing the Dissertation</w:t>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5F09E2">
        <w:rPr>
          <w:rFonts w:ascii="Times" w:hAnsi="Times"/>
          <w:b/>
          <w:sz w:val="24"/>
          <w:szCs w:val="24"/>
        </w:rPr>
        <w:tab/>
      </w:r>
      <w:r w:rsidR="002C7B47">
        <w:rPr>
          <w:rFonts w:ascii="Times" w:hAnsi="Times"/>
          <w:b/>
          <w:sz w:val="24"/>
          <w:szCs w:val="24"/>
        </w:rPr>
        <w:t>20</w:t>
      </w:r>
    </w:p>
    <w:p w14:paraId="551BAA73" w14:textId="0E5F580D" w:rsidR="008E41A4" w:rsidRDefault="00AC1463" w:rsidP="00CC075F">
      <w:pPr>
        <w:tabs>
          <w:tab w:val="left" w:pos="1080"/>
        </w:tabs>
        <w:spacing w:before="220"/>
      </w:pPr>
      <w:r>
        <w:rPr>
          <w:rFonts w:ascii="Times" w:hAnsi="Times"/>
          <w:b/>
          <w:sz w:val="24"/>
          <w:szCs w:val="24"/>
        </w:rPr>
        <w:t>VI. ACADEMIC REGULATIONS</w:t>
      </w:r>
      <w:r w:rsidR="00D859EE">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2C7B47">
        <w:rPr>
          <w:rFonts w:ascii="Times" w:hAnsi="Times"/>
          <w:b/>
          <w:sz w:val="24"/>
          <w:szCs w:val="24"/>
        </w:rPr>
        <w:t>20</w:t>
      </w:r>
      <w:r>
        <w:rPr>
          <w:rFonts w:ascii="Times" w:hAnsi="Times"/>
          <w:b/>
          <w:sz w:val="24"/>
          <w:szCs w:val="24"/>
        </w:rPr>
        <w:br/>
      </w:r>
      <w:r>
        <w:rPr>
          <w:rFonts w:ascii="Times" w:hAnsi="Times"/>
          <w:b/>
          <w:sz w:val="24"/>
          <w:szCs w:val="24"/>
        </w:rPr>
        <w:tab/>
        <w:t>VI.1 Course Load</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2C7B47">
        <w:rPr>
          <w:rFonts w:ascii="Times" w:hAnsi="Times"/>
          <w:b/>
          <w:sz w:val="24"/>
          <w:szCs w:val="24"/>
        </w:rPr>
        <w:t>20</w:t>
      </w:r>
      <w:r>
        <w:rPr>
          <w:rFonts w:ascii="Times" w:hAnsi="Times"/>
          <w:b/>
          <w:sz w:val="24"/>
          <w:szCs w:val="24"/>
        </w:rPr>
        <w:br/>
      </w:r>
      <w:r>
        <w:rPr>
          <w:rFonts w:ascii="Times" w:hAnsi="Times"/>
          <w:b/>
          <w:sz w:val="24"/>
          <w:szCs w:val="24"/>
        </w:rPr>
        <w:tab/>
        <w:t>VI.2 Registration for Classes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2C7B47">
        <w:rPr>
          <w:rFonts w:ascii="Times" w:hAnsi="Times"/>
          <w:b/>
          <w:sz w:val="24"/>
          <w:szCs w:val="24"/>
        </w:rPr>
        <w:t>21</w:t>
      </w:r>
      <w:r>
        <w:rPr>
          <w:rFonts w:ascii="Times" w:hAnsi="Times"/>
          <w:b/>
          <w:sz w:val="24"/>
          <w:szCs w:val="24"/>
        </w:rPr>
        <w:br/>
      </w:r>
      <w:r>
        <w:rPr>
          <w:rFonts w:ascii="Times" w:hAnsi="Times"/>
          <w:b/>
          <w:sz w:val="24"/>
          <w:szCs w:val="24"/>
        </w:rPr>
        <w:tab/>
        <w:t>VI.3 Adding and Dropping Classes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2C7B47">
        <w:rPr>
          <w:rFonts w:ascii="Times" w:hAnsi="Times"/>
          <w:b/>
          <w:sz w:val="24"/>
          <w:szCs w:val="24"/>
        </w:rPr>
        <w:t>21</w:t>
      </w:r>
      <w:r>
        <w:rPr>
          <w:rFonts w:ascii="Times" w:hAnsi="Times"/>
          <w:b/>
          <w:sz w:val="24"/>
          <w:szCs w:val="24"/>
        </w:rPr>
        <w:br/>
      </w:r>
      <w:r>
        <w:rPr>
          <w:rFonts w:ascii="Times" w:hAnsi="Times"/>
          <w:b/>
          <w:sz w:val="24"/>
          <w:szCs w:val="24"/>
        </w:rPr>
        <w:tab/>
        <w:t>VI.4 Grades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626296">
        <w:rPr>
          <w:rFonts w:ascii="Times" w:hAnsi="Times"/>
          <w:b/>
          <w:sz w:val="24"/>
          <w:szCs w:val="24"/>
        </w:rPr>
        <w:t>22</w:t>
      </w:r>
      <w:r>
        <w:rPr>
          <w:rFonts w:ascii="Times" w:hAnsi="Times"/>
          <w:b/>
          <w:sz w:val="24"/>
          <w:szCs w:val="24"/>
        </w:rPr>
        <w:br/>
      </w:r>
      <w:r>
        <w:rPr>
          <w:rFonts w:ascii="Times" w:hAnsi="Times"/>
          <w:b/>
          <w:sz w:val="24"/>
          <w:szCs w:val="24"/>
        </w:rPr>
        <w:tab/>
        <w:t>VI.5 Incomplete Grades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2C7B47">
        <w:rPr>
          <w:rFonts w:ascii="Times" w:hAnsi="Times"/>
          <w:b/>
          <w:sz w:val="24"/>
          <w:szCs w:val="24"/>
        </w:rPr>
        <w:t>2</w:t>
      </w:r>
      <w:r w:rsidR="001A5C92">
        <w:rPr>
          <w:rFonts w:ascii="Times" w:hAnsi="Times"/>
          <w:b/>
          <w:sz w:val="24"/>
          <w:szCs w:val="24"/>
        </w:rPr>
        <w:t>2</w:t>
      </w:r>
      <w:r>
        <w:rPr>
          <w:rFonts w:ascii="Times" w:hAnsi="Times"/>
          <w:b/>
          <w:sz w:val="24"/>
          <w:szCs w:val="24"/>
        </w:rPr>
        <w:br/>
        <w:t>VII. COURSES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4A79BB">
        <w:rPr>
          <w:rFonts w:ascii="Times" w:hAnsi="Times"/>
          <w:b/>
          <w:sz w:val="24"/>
          <w:szCs w:val="24"/>
        </w:rPr>
        <w:t>2</w:t>
      </w:r>
      <w:r w:rsidR="00626296">
        <w:rPr>
          <w:rFonts w:ascii="Times" w:hAnsi="Times"/>
          <w:b/>
          <w:sz w:val="24"/>
          <w:szCs w:val="24"/>
        </w:rPr>
        <w:t>3</w:t>
      </w:r>
      <w:r>
        <w:rPr>
          <w:rFonts w:ascii="Times" w:hAnsi="Times"/>
          <w:b/>
          <w:sz w:val="24"/>
          <w:szCs w:val="24"/>
        </w:rPr>
        <w:br/>
      </w:r>
      <w:r>
        <w:rPr>
          <w:rFonts w:ascii="Times" w:hAnsi="Times"/>
          <w:b/>
          <w:sz w:val="24"/>
          <w:szCs w:val="24"/>
        </w:rPr>
        <w:tab/>
        <w:t>VII.1 Directed Reading and Research courses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4A79BB">
        <w:rPr>
          <w:rFonts w:ascii="Times" w:hAnsi="Times"/>
          <w:b/>
          <w:sz w:val="24"/>
          <w:szCs w:val="24"/>
        </w:rPr>
        <w:t>2</w:t>
      </w:r>
      <w:r w:rsidR="00626296">
        <w:rPr>
          <w:rFonts w:ascii="Times" w:hAnsi="Times"/>
          <w:b/>
          <w:sz w:val="24"/>
          <w:szCs w:val="24"/>
        </w:rPr>
        <w:t>3</w:t>
      </w:r>
      <w:r>
        <w:rPr>
          <w:rFonts w:ascii="Times" w:hAnsi="Times"/>
          <w:b/>
          <w:sz w:val="24"/>
          <w:szCs w:val="24"/>
        </w:rPr>
        <w:br/>
      </w:r>
      <w:r>
        <w:rPr>
          <w:rFonts w:ascii="Times" w:hAnsi="Times"/>
          <w:b/>
          <w:sz w:val="24"/>
          <w:szCs w:val="24"/>
        </w:rPr>
        <w:tab/>
        <w:t xml:space="preserve">VII.2 Reading Courses </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4A79BB">
        <w:rPr>
          <w:rFonts w:ascii="Times" w:hAnsi="Times"/>
          <w:b/>
          <w:sz w:val="24"/>
          <w:szCs w:val="24"/>
        </w:rPr>
        <w:t>2</w:t>
      </w:r>
      <w:r w:rsidR="002C7B47">
        <w:rPr>
          <w:rFonts w:ascii="Times" w:hAnsi="Times"/>
          <w:b/>
          <w:sz w:val="24"/>
          <w:szCs w:val="24"/>
        </w:rPr>
        <w:t>3</w:t>
      </w:r>
      <w:r>
        <w:rPr>
          <w:rFonts w:ascii="Times" w:hAnsi="Times"/>
          <w:b/>
          <w:sz w:val="24"/>
          <w:szCs w:val="24"/>
        </w:rPr>
        <w:br/>
      </w:r>
      <w:r>
        <w:rPr>
          <w:rFonts w:ascii="Times" w:hAnsi="Times"/>
          <w:b/>
          <w:sz w:val="24"/>
          <w:szCs w:val="24"/>
        </w:rPr>
        <w:tab/>
        <w:t>VII.3 Seminars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4A79BB">
        <w:rPr>
          <w:rFonts w:ascii="Times" w:hAnsi="Times"/>
          <w:b/>
          <w:sz w:val="24"/>
          <w:szCs w:val="24"/>
        </w:rPr>
        <w:t>2</w:t>
      </w:r>
      <w:r w:rsidR="002C7B47">
        <w:rPr>
          <w:rFonts w:ascii="Times" w:hAnsi="Times"/>
          <w:b/>
          <w:sz w:val="24"/>
          <w:szCs w:val="24"/>
        </w:rPr>
        <w:t>3</w:t>
      </w:r>
      <w:r>
        <w:rPr>
          <w:rFonts w:ascii="Times" w:hAnsi="Times"/>
          <w:b/>
          <w:sz w:val="24"/>
          <w:szCs w:val="24"/>
        </w:rPr>
        <w:br/>
        <w:t>VIII. FINANCIAL SUPPORT</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2</w:t>
      </w:r>
      <w:r w:rsidR="002C7B47">
        <w:rPr>
          <w:rFonts w:ascii="Times" w:hAnsi="Times"/>
          <w:b/>
          <w:sz w:val="24"/>
          <w:szCs w:val="24"/>
        </w:rPr>
        <w:t>3</w:t>
      </w:r>
      <w:r>
        <w:rPr>
          <w:rFonts w:ascii="Times" w:hAnsi="Times"/>
          <w:b/>
          <w:sz w:val="24"/>
          <w:szCs w:val="24"/>
        </w:rPr>
        <w:br/>
      </w:r>
      <w:r>
        <w:rPr>
          <w:rFonts w:ascii="Times" w:hAnsi="Times"/>
          <w:b/>
          <w:sz w:val="24"/>
          <w:szCs w:val="24"/>
        </w:rPr>
        <w:tab/>
        <w:t>VIII.1 California Residency</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2</w:t>
      </w:r>
      <w:r w:rsidR="002C7B47">
        <w:rPr>
          <w:rFonts w:ascii="Times" w:hAnsi="Times"/>
          <w:b/>
          <w:sz w:val="24"/>
          <w:szCs w:val="24"/>
        </w:rPr>
        <w:t>3</w:t>
      </w:r>
      <w:r>
        <w:rPr>
          <w:rFonts w:ascii="Times" w:hAnsi="Times"/>
          <w:b/>
          <w:sz w:val="24"/>
          <w:szCs w:val="24"/>
        </w:rPr>
        <w:br/>
      </w:r>
      <w:r>
        <w:rPr>
          <w:rFonts w:ascii="Times" w:hAnsi="Times"/>
          <w:b/>
          <w:sz w:val="24"/>
          <w:szCs w:val="24"/>
        </w:rPr>
        <w:tab/>
        <w:t>VIII.2 Departmental Procedures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sidR="00626296">
        <w:rPr>
          <w:rFonts w:ascii="Times" w:hAnsi="Times"/>
          <w:b/>
          <w:sz w:val="24"/>
          <w:szCs w:val="24"/>
        </w:rPr>
        <w:t>24</w:t>
      </w:r>
      <w:r w:rsidR="00F64197">
        <w:rPr>
          <w:rFonts w:ascii="Times" w:hAnsi="Times"/>
          <w:b/>
          <w:sz w:val="24"/>
          <w:szCs w:val="24"/>
        </w:rPr>
        <w:tab/>
      </w:r>
      <w:r w:rsidR="0089441C">
        <w:rPr>
          <w:rFonts w:ascii="Times" w:hAnsi="Times"/>
          <w:b/>
          <w:sz w:val="24"/>
          <w:szCs w:val="24"/>
        </w:rPr>
        <w:t>VIII.3 Important Information for International Students</w:t>
      </w:r>
      <w:r w:rsidR="0089441C">
        <w:rPr>
          <w:rFonts w:ascii="Times" w:hAnsi="Times"/>
          <w:b/>
          <w:sz w:val="24"/>
          <w:szCs w:val="24"/>
        </w:rPr>
        <w:tab/>
      </w:r>
      <w:r w:rsidR="0089441C">
        <w:rPr>
          <w:rFonts w:ascii="Times" w:hAnsi="Times"/>
          <w:b/>
          <w:sz w:val="24"/>
          <w:szCs w:val="24"/>
        </w:rPr>
        <w:tab/>
        <w:t>24</w:t>
      </w:r>
      <w:r>
        <w:rPr>
          <w:rFonts w:ascii="Times" w:hAnsi="Times"/>
          <w:b/>
          <w:sz w:val="24"/>
          <w:szCs w:val="24"/>
        </w:rPr>
        <w:br/>
      </w:r>
      <w:r>
        <w:rPr>
          <w:rFonts w:ascii="Times" w:hAnsi="Times"/>
          <w:b/>
          <w:sz w:val="24"/>
          <w:szCs w:val="24"/>
        </w:rPr>
        <w:tab/>
        <w:t>VIII.</w:t>
      </w:r>
      <w:r w:rsidR="0089441C">
        <w:rPr>
          <w:rFonts w:ascii="Times" w:hAnsi="Times"/>
          <w:b/>
          <w:sz w:val="24"/>
          <w:szCs w:val="24"/>
        </w:rPr>
        <w:t>4</w:t>
      </w:r>
      <w:r>
        <w:rPr>
          <w:rFonts w:ascii="Times" w:hAnsi="Times"/>
          <w:b/>
          <w:sz w:val="24"/>
          <w:szCs w:val="24"/>
        </w:rPr>
        <w:t xml:space="preserve"> Funding for Conference Papers and Other Projects</w:t>
      </w:r>
      <w:r>
        <w:rPr>
          <w:rFonts w:ascii="Times" w:hAnsi="Times"/>
          <w:b/>
          <w:sz w:val="24"/>
          <w:szCs w:val="24"/>
        </w:rPr>
        <w:tab/>
      </w:r>
      <w:r>
        <w:rPr>
          <w:rFonts w:ascii="Times" w:hAnsi="Times"/>
          <w:b/>
          <w:sz w:val="24"/>
          <w:szCs w:val="24"/>
        </w:rPr>
        <w:tab/>
        <w:t>2</w:t>
      </w:r>
      <w:r w:rsidR="00626296">
        <w:rPr>
          <w:rFonts w:ascii="Times" w:hAnsi="Times"/>
          <w:b/>
          <w:sz w:val="24"/>
          <w:szCs w:val="24"/>
        </w:rPr>
        <w:t>5</w:t>
      </w:r>
      <w:r>
        <w:rPr>
          <w:rFonts w:ascii="Times" w:hAnsi="Times"/>
          <w:b/>
          <w:sz w:val="24"/>
          <w:szCs w:val="24"/>
        </w:rPr>
        <w:br/>
        <w:t>IX. TEACHING ASSISTANTSHIPS</w:t>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r>
      <w:r>
        <w:rPr>
          <w:rFonts w:ascii="Times" w:hAnsi="Times"/>
          <w:b/>
          <w:sz w:val="24"/>
          <w:szCs w:val="24"/>
        </w:rPr>
        <w:tab/>
        <w:t>2</w:t>
      </w:r>
      <w:r w:rsidR="002C7B47">
        <w:rPr>
          <w:rFonts w:ascii="Times" w:hAnsi="Times"/>
          <w:b/>
          <w:sz w:val="24"/>
          <w:szCs w:val="24"/>
        </w:rPr>
        <w:t>5</w:t>
      </w:r>
      <w:r>
        <w:rPr>
          <w:rFonts w:ascii="Times" w:hAnsi="Times"/>
          <w:b/>
          <w:sz w:val="24"/>
          <w:szCs w:val="24"/>
        </w:rPr>
        <w:br/>
      </w:r>
      <w:r>
        <w:rPr>
          <w:rFonts w:ascii="Times" w:hAnsi="Times"/>
          <w:b/>
        </w:rPr>
        <w:t xml:space="preserve">                    IX.1 Appointments</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5</w:t>
      </w:r>
      <w:r>
        <w:rPr>
          <w:rFonts w:ascii="Times" w:hAnsi="Times"/>
          <w:b/>
        </w:rPr>
        <w:br/>
        <w:t xml:space="preserve">                    IX.2 Assignments                </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5</w:t>
      </w:r>
      <w:r>
        <w:rPr>
          <w:rFonts w:ascii="Times" w:hAnsi="Times"/>
          <w:b/>
        </w:rPr>
        <w:br/>
        <w:t xml:space="preserve">                    IX.3 Training</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626296">
        <w:rPr>
          <w:rFonts w:ascii="Times" w:hAnsi="Times"/>
          <w:b/>
        </w:rPr>
        <w:t>6</w:t>
      </w:r>
      <w:r>
        <w:rPr>
          <w:rFonts w:ascii="Times" w:hAnsi="Times"/>
          <w:b/>
        </w:rPr>
        <w:br/>
        <w:t xml:space="preserve">                    IX.4 Duties</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626296">
        <w:rPr>
          <w:rFonts w:ascii="Times" w:hAnsi="Times"/>
          <w:b/>
        </w:rPr>
        <w:t>7</w:t>
      </w:r>
      <w:r>
        <w:rPr>
          <w:rFonts w:ascii="Times" w:hAnsi="Times"/>
          <w:b/>
        </w:rPr>
        <w:br/>
        <w:t>X. PROFESSIONAL DEVELOPMENT</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7</w:t>
      </w:r>
      <w:r>
        <w:rPr>
          <w:rFonts w:ascii="Times" w:hAnsi="Times"/>
          <w:b/>
        </w:rPr>
        <w:br/>
        <w:t xml:space="preserve">                    X.1 Seminar</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7</w:t>
      </w:r>
      <w:r>
        <w:rPr>
          <w:rFonts w:ascii="Times" w:hAnsi="Times"/>
          <w:b/>
        </w:rPr>
        <w:br/>
        <w:t>X1. FURTHER NOTES</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8</w:t>
      </w:r>
      <w:r>
        <w:rPr>
          <w:rFonts w:ascii="Times" w:hAnsi="Times"/>
          <w:b/>
        </w:rPr>
        <w:br/>
        <w:t xml:space="preserve">                    X1.1 Office Staff</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8</w:t>
      </w:r>
      <w:r>
        <w:rPr>
          <w:rFonts w:ascii="Times" w:hAnsi="Times"/>
          <w:b/>
        </w:rPr>
        <w:br/>
        <w:t xml:space="preserve">                    X1.2 Departmental Facilities</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8</w:t>
      </w:r>
      <w:r>
        <w:rPr>
          <w:rFonts w:ascii="Times" w:hAnsi="Times"/>
          <w:b/>
        </w:rPr>
        <w:br/>
        <w:t xml:space="preserve">                           a) Keith Aldrich Memorial Graduate Reading Room</w:t>
      </w:r>
      <w:r>
        <w:rPr>
          <w:rFonts w:ascii="Times" w:hAnsi="Times"/>
          <w:b/>
        </w:rPr>
        <w:tab/>
      </w:r>
      <w:r>
        <w:rPr>
          <w:rFonts w:ascii="Times" w:hAnsi="Times"/>
          <w:b/>
        </w:rPr>
        <w:tab/>
      </w:r>
      <w:r w:rsidR="00F64197">
        <w:rPr>
          <w:rFonts w:ascii="Times" w:hAnsi="Times"/>
          <w:b/>
        </w:rPr>
        <w:tab/>
      </w:r>
      <w:r>
        <w:rPr>
          <w:rFonts w:ascii="Times" w:hAnsi="Times"/>
          <w:b/>
        </w:rPr>
        <w:t>2</w:t>
      </w:r>
      <w:r w:rsidR="002C7B47">
        <w:rPr>
          <w:rFonts w:ascii="Times" w:hAnsi="Times"/>
          <w:b/>
        </w:rPr>
        <w:t>8</w:t>
      </w:r>
      <w:r>
        <w:rPr>
          <w:rFonts w:ascii="Times" w:hAnsi="Times"/>
          <w:b/>
        </w:rPr>
        <w:br/>
        <w:t xml:space="preserve">                           b) Offices         </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8</w:t>
      </w:r>
      <w:r>
        <w:rPr>
          <w:rFonts w:ascii="Times" w:hAnsi="Times"/>
          <w:b/>
        </w:rPr>
        <w:br/>
        <w:t xml:space="preserve">                           c) Computers</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2</w:t>
      </w:r>
      <w:r w:rsidR="002C7B47">
        <w:rPr>
          <w:rFonts w:ascii="Times" w:hAnsi="Times"/>
          <w:b/>
        </w:rPr>
        <w:t>8</w:t>
      </w:r>
      <w:r>
        <w:rPr>
          <w:rFonts w:ascii="Times" w:hAnsi="Times"/>
          <w:b/>
        </w:rPr>
        <w:br/>
      </w:r>
      <w:r w:rsidR="00D859EE">
        <w:rPr>
          <w:rFonts w:ascii="Times" w:hAnsi="Times"/>
          <w:b/>
        </w:rPr>
        <w:br w:type="page"/>
      </w:r>
      <w:r w:rsidR="00F3672D" w:rsidRPr="00F6025D">
        <w:lastRenderedPageBreak/>
        <w:t>General Comments: Regulations contained in this handbook are subject to revision by the University or Departmental faculty. Information comes from the UCSB Graduate Advisor's Handbook, the University Catalog and various departmental documents. If you have questions about anything in this handbook or notice discrepancies, please consult with the graduate advisor.</w:t>
      </w:r>
    </w:p>
    <w:p w14:paraId="01CF358C" w14:textId="05D91A4D" w:rsidR="008E41A4" w:rsidRDefault="00FA2D49" w:rsidP="00FA2D49">
      <w:pPr>
        <w:pStyle w:val="BodyText"/>
        <w:tabs>
          <w:tab w:val="left" w:pos="2415"/>
        </w:tabs>
        <w:spacing w:before="1"/>
        <w:ind w:left="100" w:right="121"/>
        <w:rPr>
          <w:rFonts w:ascii="Times" w:hAnsi="Times"/>
        </w:rPr>
      </w:pPr>
      <w:r>
        <w:rPr>
          <w:rFonts w:ascii="Times" w:hAnsi="Times"/>
        </w:rPr>
        <w:tab/>
      </w:r>
    </w:p>
    <w:p w14:paraId="048F6C24" w14:textId="0FFFC30B" w:rsidR="00735892" w:rsidRPr="00863103" w:rsidRDefault="00863103" w:rsidP="00C17E76">
      <w:pPr>
        <w:pStyle w:val="BodyText"/>
        <w:tabs>
          <w:tab w:val="left" w:pos="1080"/>
        </w:tabs>
        <w:spacing w:before="1"/>
        <w:ind w:left="100" w:right="121"/>
        <w:rPr>
          <w:b/>
        </w:rPr>
      </w:pPr>
      <w:r>
        <w:rPr>
          <w:b/>
        </w:rPr>
        <w:t>I.</w:t>
      </w:r>
      <w:r>
        <w:rPr>
          <w:b/>
        </w:rPr>
        <w:tab/>
      </w:r>
      <w:r w:rsidR="00F3672D" w:rsidRPr="00863103">
        <w:rPr>
          <w:b/>
        </w:rPr>
        <w:t>ADMINISTRATION OF THE GRADUATE</w:t>
      </w:r>
      <w:r w:rsidR="00F3672D" w:rsidRPr="00863103">
        <w:rPr>
          <w:b/>
          <w:spacing w:val="-7"/>
        </w:rPr>
        <w:t xml:space="preserve"> </w:t>
      </w:r>
      <w:r w:rsidR="00F3672D" w:rsidRPr="00863103">
        <w:rPr>
          <w:b/>
        </w:rPr>
        <w:t>PROGRAM</w:t>
      </w:r>
    </w:p>
    <w:p w14:paraId="0D345229" w14:textId="615790FC" w:rsidR="00735892" w:rsidRPr="00F6025D" w:rsidRDefault="000509DB" w:rsidP="000509DB">
      <w:pPr>
        <w:pStyle w:val="TOC1"/>
        <w:ind w:firstLine="100"/>
      </w:pPr>
      <w:r w:rsidRPr="000509DB">
        <w:rPr>
          <w:rFonts w:ascii="Times" w:hAnsi="Times"/>
          <w:i w:val="0"/>
          <w:iCs w:val="0"/>
        </w:rPr>
        <w:t>I</w:t>
      </w:r>
      <w:r w:rsidR="008E41A4" w:rsidRPr="000509DB">
        <w:rPr>
          <w:i w:val="0"/>
          <w:iCs w:val="0"/>
        </w:rPr>
        <w:t>.1</w:t>
      </w:r>
      <w:r w:rsidR="008E41A4">
        <w:tab/>
      </w:r>
      <w:r w:rsidR="008E41A4">
        <w:tab/>
      </w:r>
      <w:r w:rsidR="00F3672D" w:rsidRPr="00F6025D">
        <w:t>Graduate</w:t>
      </w:r>
      <w:r w:rsidR="00F3672D" w:rsidRPr="00F6025D">
        <w:rPr>
          <w:spacing w:val="-6"/>
        </w:rPr>
        <w:t xml:space="preserve"> </w:t>
      </w:r>
      <w:r w:rsidR="00F3672D" w:rsidRPr="00F6025D">
        <w:t>Council</w:t>
      </w:r>
    </w:p>
    <w:p w14:paraId="2B40A166" w14:textId="4DA92D3E" w:rsidR="00735892" w:rsidRPr="00F6025D" w:rsidRDefault="00F3672D" w:rsidP="002B490F">
      <w:pPr>
        <w:pStyle w:val="BodyText"/>
        <w:tabs>
          <w:tab w:val="left" w:pos="1080"/>
        </w:tabs>
        <w:ind w:left="100" w:right="117"/>
        <w:rPr>
          <w:rFonts w:ascii="Times" w:hAnsi="Times"/>
        </w:rPr>
      </w:pPr>
      <w:r w:rsidRPr="00F6025D">
        <w:rPr>
          <w:rFonts w:ascii="Times" w:hAnsi="Times"/>
        </w:rPr>
        <w:t>The Graduate Council is a standing committee of the Academic Senate and represents all academic disciplines and colleges. Graduate Council consists of twelve faculty members, two representatives of the Graduate Student Association, and the deans of the Graduate Division,</w:t>
      </w:r>
      <w:r w:rsidR="00837DCA" w:rsidRPr="00F6025D">
        <w:rPr>
          <w:rFonts w:ascii="Times" w:hAnsi="Times"/>
        </w:rPr>
        <w:t xml:space="preserve"> </w:t>
      </w:r>
      <w:r w:rsidRPr="00F6025D">
        <w:rPr>
          <w:rFonts w:ascii="Times" w:hAnsi="Times"/>
        </w:rPr>
        <w:t xml:space="preserve">who are </w:t>
      </w:r>
      <w:r w:rsidRPr="00F6025D">
        <w:rPr>
          <w:rFonts w:ascii="Times" w:hAnsi="Times"/>
          <w:i/>
        </w:rPr>
        <w:t xml:space="preserve">ex officio </w:t>
      </w:r>
      <w:r w:rsidRPr="00F6025D">
        <w:rPr>
          <w:rFonts w:ascii="Times" w:hAnsi="Times"/>
        </w:rPr>
        <w:t>members. Graduate Council does the following: establishes standards for graduate admission, academic progress and requirements, awarding of degrees, and the appointment of student academic titles; authorizes all graduate courses; sets criteria for distribution of fellowship money and selects recipients for certain fellowships; appoints committees in charge of candidates' studies; and approves proposals for new graduate degree programs.</w:t>
      </w:r>
    </w:p>
    <w:p w14:paraId="697C89DD" w14:textId="77777777" w:rsidR="00735892" w:rsidRPr="00F6025D" w:rsidRDefault="00735892" w:rsidP="002B490F">
      <w:pPr>
        <w:pStyle w:val="BodyText"/>
        <w:tabs>
          <w:tab w:val="left" w:pos="1080"/>
        </w:tabs>
        <w:spacing w:before="6"/>
        <w:rPr>
          <w:rFonts w:ascii="Times" w:hAnsi="Times"/>
        </w:rPr>
      </w:pPr>
    </w:p>
    <w:p w14:paraId="69C1CBE2" w14:textId="2E3831F3" w:rsidR="00735892" w:rsidRPr="00F6025D" w:rsidRDefault="001823D0" w:rsidP="00AC3AE6">
      <w:pPr>
        <w:pStyle w:val="Heading1"/>
        <w:tabs>
          <w:tab w:val="left" w:pos="494"/>
          <w:tab w:val="left" w:pos="1080"/>
        </w:tabs>
        <w:ind w:left="99" w:firstLine="0"/>
        <w:jc w:val="left"/>
        <w:rPr>
          <w:rFonts w:ascii="Times" w:hAnsi="Times"/>
        </w:rPr>
      </w:pPr>
      <w:bookmarkStart w:id="0" w:name="_Toc493597720"/>
      <w:r>
        <w:rPr>
          <w:rFonts w:ascii="Times" w:hAnsi="Times"/>
        </w:rPr>
        <w:t>I.2</w:t>
      </w:r>
      <w:r>
        <w:rPr>
          <w:rFonts w:ascii="Times" w:hAnsi="Times"/>
        </w:rPr>
        <w:tab/>
      </w:r>
      <w:r>
        <w:rPr>
          <w:rFonts w:ascii="Times" w:hAnsi="Times"/>
        </w:rPr>
        <w:tab/>
      </w:r>
      <w:r w:rsidR="00F3672D" w:rsidRPr="00F6025D">
        <w:rPr>
          <w:rFonts w:ascii="Times" w:hAnsi="Times"/>
        </w:rPr>
        <w:t>Graduate</w:t>
      </w:r>
      <w:r w:rsidR="00F3672D" w:rsidRPr="00F6025D">
        <w:rPr>
          <w:rFonts w:ascii="Times" w:hAnsi="Times"/>
          <w:spacing w:val="-6"/>
        </w:rPr>
        <w:t xml:space="preserve"> </w:t>
      </w:r>
      <w:r w:rsidR="00F3672D" w:rsidRPr="00F6025D">
        <w:rPr>
          <w:rFonts w:ascii="Times" w:hAnsi="Times"/>
        </w:rPr>
        <w:t>Division</w:t>
      </w:r>
      <w:bookmarkEnd w:id="0"/>
    </w:p>
    <w:p w14:paraId="4AB78CD2" w14:textId="6E3976FE" w:rsidR="00735892" w:rsidRPr="00F6025D" w:rsidRDefault="00F3672D" w:rsidP="002B490F">
      <w:pPr>
        <w:pStyle w:val="BodyText"/>
        <w:tabs>
          <w:tab w:val="left" w:pos="1080"/>
        </w:tabs>
        <w:ind w:left="100" w:right="118"/>
        <w:rPr>
          <w:rFonts w:ascii="Times" w:hAnsi="Times"/>
        </w:rPr>
      </w:pPr>
      <w:r w:rsidRPr="00F6025D">
        <w:rPr>
          <w:rFonts w:ascii="Times" w:hAnsi="Times"/>
        </w:rPr>
        <w:t>The Graduate Division is the administrative arm of the Graduate Council. Led by the deans, associate dean, and assistant dean, the Graduate Division employs a career staff of about twenty people, who are assisted by part-time student helpers. Graduate Division has three main operating groups: graduate outreach and admissions, financial support, and graduate academic services. For their responsibilities, see the Graduate Advisor's</w:t>
      </w:r>
      <w:r w:rsidRPr="00F6025D">
        <w:rPr>
          <w:rFonts w:ascii="Times" w:hAnsi="Times"/>
          <w:spacing w:val="-15"/>
        </w:rPr>
        <w:t xml:space="preserve"> </w:t>
      </w:r>
      <w:r w:rsidRPr="00F6025D">
        <w:rPr>
          <w:rFonts w:ascii="Times" w:hAnsi="Times"/>
        </w:rPr>
        <w:t>Handbook.</w:t>
      </w:r>
    </w:p>
    <w:p w14:paraId="7EA22775" w14:textId="77777777" w:rsidR="00735892" w:rsidRPr="00F6025D" w:rsidRDefault="00735892" w:rsidP="002B490F">
      <w:pPr>
        <w:pStyle w:val="BodyText"/>
        <w:tabs>
          <w:tab w:val="left" w:pos="1080"/>
        </w:tabs>
        <w:spacing w:before="7"/>
        <w:rPr>
          <w:rFonts w:ascii="Times" w:hAnsi="Times"/>
        </w:rPr>
      </w:pPr>
    </w:p>
    <w:p w14:paraId="2DD0A52C" w14:textId="3CE0F76B" w:rsidR="00735892" w:rsidRPr="00F6025D" w:rsidRDefault="001823D0" w:rsidP="00AC3AE6">
      <w:pPr>
        <w:pStyle w:val="Heading1"/>
        <w:tabs>
          <w:tab w:val="left" w:pos="494"/>
          <w:tab w:val="left" w:pos="1080"/>
        </w:tabs>
        <w:ind w:left="99" w:firstLine="0"/>
        <w:jc w:val="left"/>
        <w:rPr>
          <w:rFonts w:ascii="Times" w:hAnsi="Times"/>
        </w:rPr>
      </w:pPr>
      <w:bookmarkStart w:id="1" w:name="_Toc493597721"/>
      <w:r>
        <w:rPr>
          <w:rFonts w:ascii="Times" w:hAnsi="Times"/>
        </w:rPr>
        <w:t>I.3</w:t>
      </w:r>
      <w:r>
        <w:rPr>
          <w:rFonts w:ascii="Times" w:hAnsi="Times"/>
        </w:rPr>
        <w:tab/>
      </w:r>
      <w:r>
        <w:rPr>
          <w:rFonts w:ascii="Times" w:hAnsi="Times"/>
        </w:rPr>
        <w:tab/>
      </w:r>
      <w:r w:rsidR="00F3672D" w:rsidRPr="00F6025D">
        <w:rPr>
          <w:rFonts w:ascii="Times" w:hAnsi="Times"/>
        </w:rPr>
        <w:t>Graduate</w:t>
      </w:r>
      <w:r w:rsidR="00F3672D" w:rsidRPr="00F6025D">
        <w:rPr>
          <w:rFonts w:ascii="Times" w:hAnsi="Times"/>
          <w:spacing w:val="-6"/>
        </w:rPr>
        <w:t xml:space="preserve"> </w:t>
      </w:r>
      <w:r w:rsidR="00F3672D" w:rsidRPr="00F6025D">
        <w:rPr>
          <w:rFonts w:ascii="Times" w:hAnsi="Times"/>
        </w:rPr>
        <w:t>Advisor</w:t>
      </w:r>
      <w:bookmarkEnd w:id="1"/>
    </w:p>
    <w:p w14:paraId="385D5197" w14:textId="77777777" w:rsidR="00735892" w:rsidRPr="00F6025D" w:rsidRDefault="00F3672D" w:rsidP="002B490F">
      <w:pPr>
        <w:pStyle w:val="BodyText"/>
        <w:tabs>
          <w:tab w:val="left" w:pos="1080"/>
        </w:tabs>
        <w:ind w:left="100" w:right="117"/>
        <w:rPr>
          <w:rFonts w:ascii="Times" w:hAnsi="Times"/>
        </w:rPr>
      </w:pPr>
      <w:r w:rsidRPr="00F6025D">
        <w:rPr>
          <w:rFonts w:ascii="Times" w:hAnsi="Times"/>
        </w:rPr>
        <w:t>The objectives of the Graduate Division and the departmental advisor are the same: to ensure the best possible selection of entering students and thereafter to guide them in an orderly trouble-free fashion through the steps to a degree.</w:t>
      </w:r>
    </w:p>
    <w:p w14:paraId="6F0FE811" w14:textId="77777777" w:rsidR="00735892" w:rsidRPr="00F6025D" w:rsidRDefault="00735892" w:rsidP="002B490F">
      <w:pPr>
        <w:pStyle w:val="BodyText"/>
        <w:tabs>
          <w:tab w:val="left" w:pos="1080"/>
        </w:tabs>
        <w:spacing w:before="3"/>
        <w:rPr>
          <w:rFonts w:ascii="Times" w:hAnsi="Times"/>
        </w:rPr>
      </w:pPr>
    </w:p>
    <w:p w14:paraId="5046C8B0" w14:textId="77777777" w:rsidR="00735892" w:rsidRPr="00F6025D" w:rsidRDefault="00F3672D" w:rsidP="002B490F">
      <w:pPr>
        <w:pStyle w:val="BodyText"/>
        <w:tabs>
          <w:tab w:val="left" w:pos="1080"/>
        </w:tabs>
        <w:ind w:left="100" w:right="118"/>
        <w:rPr>
          <w:rFonts w:ascii="Times" w:hAnsi="Times"/>
        </w:rPr>
      </w:pPr>
      <w:r w:rsidRPr="00F6025D">
        <w:rPr>
          <w:rFonts w:ascii="Times" w:hAnsi="Times"/>
        </w:rPr>
        <w:t>The graduate advisor is an administrative appointment, made by the Dean of the Graduate Division, normally on the recommendation of the department chair. The graduate advisor's signature is the only departmental signature, other than the Chair's, recognized as official on forms and petitions presented by graduate students. It is the graduate advisor who evaluates and approves students' study lists, advises them on advancement to candidacy and considers their petitions to change programs, to add or drop courses, to waive or substitute requirements, to take leaves of absence, etc.</w:t>
      </w:r>
    </w:p>
    <w:p w14:paraId="468DF329" w14:textId="77777777" w:rsidR="00735892" w:rsidRPr="00F6025D" w:rsidRDefault="00735892" w:rsidP="002B490F">
      <w:pPr>
        <w:pStyle w:val="BodyText"/>
        <w:tabs>
          <w:tab w:val="left" w:pos="1080"/>
        </w:tabs>
        <w:spacing w:before="11"/>
        <w:rPr>
          <w:rFonts w:ascii="Times" w:hAnsi="Times"/>
        </w:rPr>
      </w:pPr>
    </w:p>
    <w:p w14:paraId="06A136C1" w14:textId="56FFC66B" w:rsidR="004F01DC" w:rsidRPr="00F6025D" w:rsidRDefault="00F3672D" w:rsidP="002B490F">
      <w:pPr>
        <w:pStyle w:val="BodyText"/>
        <w:tabs>
          <w:tab w:val="left" w:pos="1080"/>
        </w:tabs>
        <w:ind w:left="100"/>
        <w:rPr>
          <w:rFonts w:ascii="Times" w:hAnsi="Times"/>
        </w:rPr>
      </w:pPr>
      <w:r w:rsidRPr="00F6025D">
        <w:rPr>
          <w:rFonts w:ascii="Times" w:hAnsi="Times"/>
        </w:rPr>
        <w:t>The duties of the graduate advisor include but are not limited to the following</w:t>
      </w:r>
      <w:r w:rsidR="00837DCA" w:rsidRPr="00F6025D">
        <w:rPr>
          <w:rFonts w:ascii="Times" w:hAnsi="Times"/>
        </w:rPr>
        <w:t>:</w:t>
      </w:r>
      <w:r w:rsidR="004F01DC" w:rsidRPr="00F6025D">
        <w:rPr>
          <w:rFonts w:ascii="Times" w:hAnsi="Times"/>
        </w:rPr>
        <w:br/>
      </w:r>
    </w:p>
    <w:p w14:paraId="1623E0C6" w14:textId="2BB47863" w:rsidR="00735892" w:rsidRPr="00F6025D" w:rsidRDefault="004F01DC" w:rsidP="002B490F">
      <w:pPr>
        <w:pStyle w:val="BodyText"/>
        <w:tabs>
          <w:tab w:val="left" w:pos="1080"/>
        </w:tabs>
        <w:ind w:left="100"/>
        <w:rPr>
          <w:rFonts w:ascii="Times" w:hAnsi="Times"/>
        </w:rPr>
      </w:pPr>
      <w:r w:rsidRPr="00F6025D">
        <w:rPr>
          <w:rFonts w:ascii="Times" w:hAnsi="Times"/>
        </w:rPr>
        <w:t>The</w:t>
      </w:r>
      <w:r w:rsidR="00F3672D" w:rsidRPr="00F6025D">
        <w:rPr>
          <w:rFonts w:ascii="Times" w:hAnsi="Times"/>
        </w:rPr>
        <w:t xml:space="preserve"> graduate advisor meets regularly with graduate students to advise them on their study program and requirements for the degree. All students should arrange to meet with the graduate advisor at the beginning of the </w:t>
      </w:r>
      <w:r w:rsidR="00BB47FB" w:rsidRPr="00F6025D">
        <w:rPr>
          <w:rFonts w:ascii="Times" w:hAnsi="Times"/>
        </w:rPr>
        <w:t xml:space="preserve">fall </w:t>
      </w:r>
      <w:r w:rsidR="00F3672D" w:rsidRPr="00F6025D">
        <w:rPr>
          <w:rFonts w:ascii="Times" w:hAnsi="Times"/>
        </w:rPr>
        <w:t>quarter for advising and are strongly urged to consider quarterly appointments.</w:t>
      </w:r>
      <w:r w:rsidR="00340316" w:rsidRPr="00F6025D">
        <w:rPr>
          <w:rFonts w:ascii="Times" w:hAnsi="Times"/>
        </w:rPr>
        <w:t xml:space="preserve"> </w:t>
      </w:r>
    </w:p>
    <w:p w14:paraId="7972C09A" w14:textId="77777777" w:rsidR="00735892" w:rsidRPr="00F6025D" w:rsidRDefault="00735892" w:rsidP="002B490F">
      <w:pPr>
        <w:pStyle w:val="BodyText"/>
        <w:tabs>
          <w:tab w:val="left" w:pos="1080"/>
        </w:tabs>
        <w:spacing w:before="11"/>
        <w:rPr>
          <w:rFonts w:ascii="Times" w:hAnsi="Times"/>
        </w:rPr>
      </w:pPr>
    </w:p>
    <w:p w14:paraId="4253C862" w14:textId="0647C86D" w:rsidR="00735892" w:rsidRPr="00F6025D" w:rsidRDefault="00F3672D" w:rsidP="002B490F">
      <w:pPr>
        <w:pStyle w:val="BodyText"/>
        <w:tabs>
          <w:tab w:val="left" w:pos="1080"/>
        </w:tabs>
        <w:ind w:left="100" w:right="115"/>
        <w:rPr>
          <w:rFonts w:ascii="Times" w:hAnsi="Times"/>
        </w:rPr>
      </w:pPr>
      <w:r w:rsidRPr="00F6025D">
        <w:rPr>
          <w:rFonts w:ascii="Times" w:hAnsi="Times"/>
        </w:rPr>
        <w:t>The graduate advisor, along with the chair of the student’s examination committee annually reviews the progress which that student is making toward the degree. The meeting generally occurs towards the end of the spring quarter. The graduate advisor produces a memo reviewing the meeting’s major points of discussion, and places one copy in the student’s academic file and gives another to the student. If progress is not satisfactory, the graduate advisor will inform the student in writing and make suggestions about means of improving performance.</w:t>
      </w:r>
    </w:p>
    <w:p w14:paraId="233B3BEF" w14:textId="77777777" w:rsidR="00735892" w:rsidRPr="00F6025D" w:rsidRDefault="00735892" w:rsidP="002B490F">
      <w:pPr>
        <w:pStyle w:val="BodyText"/>
        <w:tabs>
          <w:tab w:val="left" w:pos="1080"/>
        </w:tabs>
        <w:rPr>
          <w:rFonts w:ascii="Times" w:hAnsi="Times"/>
        </w:rPr>
      </w:pPr>
    </w:p>
    <w:p w14:paraId="3276FB9E" w14:textId="77777777" w:rsidR="00735892" w:rsidRPr="00F6025D" w:rsidRDefault="00F3672D" w:rsidP="002B490F">
      <w:pPr>
        <w:pStyle w:val="BodyText"/>
        <w:tabs>
          <w:tab w:val="left" w:pos="1080"/>
        </w:tabs>
        <w:ind w:left="100" w:right="115"/>
        <w:rPr>
          <w:rFonts w:ascii="Times" w:hAnsi="Times"/>
        </w:rPr>
      </w:pPr>
      <w:r w:rsidRPr="00F6025D">
        <w:rPr>
          <w:rFonts w:ascii="Times" w:hAnsi="Times"/>
        </w:rPr>
        <w:t>The graduate advisor, in conjunction with the Graduate Affairs Committee and in consultation with other faculty where appropriate, oversees admissions procedures for incoming graduate students, departmental recommendations for University fellowships and distribution of departmental financial aid, including teaching assistantships.</w:t>
      </w:r>
    </w:p>
    <w:p w14:paraId="199FB44B" w14:textId="77777777" w:rsidR="00735892" w:rsidRPr="00F6025D" w:rsidRDefault="00735892" w:rsidP="002B490F">
      <w:pPr>
        <w:pStyle w:val="BodyText"/>
        <w:tabs>
          <w:tab w:val="left" w:pos="1080"/>
        </w:tabs>
        <w:spacing w:before="4"/>
        <w:rPr>
          <w:rFonts w:ascii="Times" w:hAnsi="Times"/>
        </w:rPr>
      </w:pPr>
    </w:p>
    <w:p w14:paraId="1ED45732" w14:textId="1603F057" w:rsidR="00735892" w:rsidRPr="00F6025D" w:rsidRDefault="001823D0" w:rsidP="001823D0">
      <w:pPr>
        <w:pStyle w:val="Heading1"/>
        <w:tabs>
          <w:tab w:val="left" w:pos="494"/>
          <w:tab w:val="left" w:pos="1080"/>
        </w:tabs>
        <w:ind w:left="99" w:firstLine="0"/>
        <w:jc w:val="left"/>
        <w:rPr>
          <w:rFonts w:ascii="Times" w:hAnsi="Times"/>
        </w:rPr>
      </w:pPr>
      <w:bookmarkStart w:id="2" w:name="_Toc493597722"/>
      <w:r>
        <w:rPr>
          <w:rFonts w:ascii="Times" w:hAnsi="Times"/>
        </w:rPr>
        <w:t>I.4</w:t>
      </w:r>
      <w:r>
        <w:rPr>
          <w:rFonts w:ascii="Times" w:hAnsi="Times"/>
        </w:rPr>
        <w:tab/>
      </w:r>
      <w:r>
        <w:rPr>
          <w:rFonts w:ascii="Times" w:hAnsi="Times"/>
        </w:rPr>
        <w:tab/>
      </w:r>
      <w:r w:rsidR="00F3672D" w:rsidRPr="00F6025D">
        <w:rPr>
          <w:rFonts w:ascii="Times" w:hAnsi="Times"/>
        </w:rPr>
        <w:t>Graduate Affairs Advisory</w:t>
      </w:r>
      <w:r w:rsidR="00F3672D" w:rsidRPr="00F6025D">
        <w:rPr>
          <w:rFonts w:ascii="Times" w:hAnsi="Times"/>
          <w:spacing w:val="-11"/>
        </w:rPr>
        <w:t xml:space="preserve"> </w:t>
      </w:r>
      <w:r w:rsidR="00F3672D" w:rsidRPr="00F6025D">
        <w:rPr>
          <w:rFonts w:ascii="Times" w:hAnsi="Times"/>
        </w:rPr>
        <w:t>Committee</w:t>
      </w:r>
      <w:bookmarkEnd w:id="2"/>
    </w:p>
    <w:p w14:paraId="5321EA9C" w14:textId="77777777" w:rsidR="00735892" w:rsidRPr="00F6025D" w:rsidRDefault="00F3672D" w:rsidP="002B490F">
      <w:pPr>
        <w:pStyle w:val="BodyText"/>
        <w:tabs>
          <w:tab w:val="left" w:pos="1080"/>
        </w:tabs>
        <w:ind w:left="100" w:right="117"/>
        <w:rPr>
          <w:rFonts w:ascii="Times" w:hAnsi="Times"/>
        </w:rPr>
      </w:pPr>
      <w:r w:rsidRPr="00F6025D">
        <w:rPr>
          <w:rFonts w:ascii="Times" w:hAnsi="Times"/>
        </w:rPr>
        <w:t>The membership of this committee is comprised of tenured or tenure-track members of the Classics department faculty, including the graduate advisor. It advises the graduate advisor when it is impossible or unreasonable to summon a meeting of the entire faculty on such issues as student petitions.</w:t>
      </w:r>
    </w:p>
    <w:p w14:paraId="57324D85" w14:textId="77777777" w:rsidR="00735892" w:rsidRPr="00F6025D" w:rsidRDefault="00735892" w:rsidP="002B490F">
      <w:pPr>
        <w:pStyle w:val="BodyText"/>
        <w:tabs>
          <w:tab w:val="left" w:pos="1080"/>
        </w:tabs>
        <w:spacing w:before="7"/>
        <w:rPr>
          <w:rFonts w:ascii="Times" w:hAnsi="Times"/>
        </w:rPr>
      </w:pPr>
    </w:p>
    <w:p w14:paraId="3FD4C1E8" w14:textId="3027EF2E" w:rsidR="00735892" w:rsidRPr="00F6025D" w:rsidRDefault="001823D0" w:rsidP="00AC3AE6">
      <w:pPr>
        <w:pStyle w:val="Heading1"/>
        <w:tabs>
          <w:tab w:val="left" w:pos="494"/>
          <w:tab w:val="left" w:pos="1080"/>
        </w:tabs>
        <w:ind w:left="99" w:firstLine="0"/>
        <w:jc w:val="left"/>
        <w:rPr>
          <w:rFonts w:ascii="Times" w:hAnsi="Times"/>
        </w:rPr>
      </w:pPr>
      <w:bookmarkStart w:id="3" w:name="_Toc493597723"/>
      <w:r>
        <w:rPr>
          <w:rFonts w:ascii="Times" w:hAnsi="Times"/>
        </w:rPr>
        <w:t>1.5</w:t>
      </w:r>
      <w:r>
        <w:rPr>
          <w:rFonts w:ascii="Times" w:hAnsi="Times"/>
        </w:rPr>
        <w:tab/>
      </w:r>
      <w:r>
        <w:rPr>
          <w:rFonts w:ascii="Times" w:hAnsi="Times"/>
        </w:rPr>
        <w:tab/>
      </w:r>
      <w:r w:rsidR="00F3672D" w:rsidRPr="00F6025D">
        <w:rPr>
          <w:rFonts w:ascii="Times" w:hAnsi="Times"/>
        </w:rPr>
        <w:t>Graduate Program</w:t>
      </w:r>
      <w:r w:rsidR="00F3672D" w:rsidRPr="00F6025D">
        <w:rPr>
          <w:rFonts w:ascii="Times" w:hAnsi="Times"/>
          <w:spacing w:val="-6"/>
        </w:rPr>
        <w:t xml:space="preserve"> </w:t>
      </w:r>
      <w:r w:rsidR="00F3672D" w:rsidRPr="00F6025D">
        <w:rPr>
          <w:rFonts w:ascii="Times" w:hAnsi="Times"/>
        </w:rPr>
        <w:t>Assistant</w:t>
      </w:r>
      <w:bookmarkEnd w:id="3"/>
    </w:p>
    <w:p w14:paraId="601FABE8" w14:textId="0CF6E7BF" w:rsidR="00735892" w:rsidRPr="00F6025D" w:rsidRDefault="00F3672D" w:rsidP="002B490F">
      <w:pPr>
        <w:pStyle w:val="BodyText"/>
        <w:tabs>
          <w:tab w:val="left" w:pos="1080"/>
        </w:tabs>
        <w:ind w:left="100" w:right="114"/>
        <w:rPr>
          <w:rFonts w:ascii="Times" w:hAnsi="Times"/>
        </w:rPr>
      </w:pPr>
      <w:r w:rsidRPr="00F6025D">
        <w:rPr>
          <w:rFonts w:ascii="Times" w:hAnsi="Times"/>
        </w:rPr>
        <w:t>The Graduate Program Assistant is responsible for administrative advising of graduate students. For example, the Graduate Program Assistant reminds students about registration and fellowship deadlines, stays abreast of requirements from the Graduat</w:t>
      </w:r>
      <w:r w:rsidR="004D367B" w:rsidRPr="00F6025D">
        <w:rPr>
          <w:rFonts w:ascii="Times" w:hAnsi="Times"/>
        </w:rPr>
        <w:t xml:space="preserve">e Division and University, and </w:t>
      </w:r>
      <w:r w:rsidRPr="00F6025D">
        <w:rPr>
          <w:rFonts w:ascii="Times" w:hAnsi="Times"/>
        </w:rPr>
        <w:t>manages requisite administrative records on behalf of the department and its graduate</w:t>
      </w:r>
      <w:r w:rsidRPr="00F6025D">
        <w:rPr>
          <w:rFonts w:ascii="Times" w:hAnsi="Times"/>
          <w:spacing w:val="-17"/>
        </w:rPr>
        <w:t xml:space="preserve"> </w:t>
      </w:r>
      <w:r w:rsidRPr="00F6025D">
        <w:rPr>
          <w:rFonts w:ascii="Times" w:hAnsi="Times"/>
        </w:rPr>
        <w:t>students.</w:t>
      </w:r>
    </w:p>
    <w:p w14:paraId="3A12E030" w14:textId="77777777" w:rsidR="00735892" w:rsidRPr="00F6025D" w:rsidRDefault="00735892" w:rsidP="002B490F">
      <w:pPr>
        <w:pStyle w:val="BodyText"/>
        <w:tabs>
          <w:tab w:val="left" w:pos="1080"/>
        </w:tabs>
        <w:spacing w:before="7"/>
        <w:rPr>
          <w:rFonts w:ascii="Times" w:hAnsi="Times"/>
        </w:rPr>
      </w:pPr>
    </w:p>
    <w:p w14:paraId="012F636A" w14:textId="070F8CAF" w:rsidR="00735892" w:rsidRPr="00F6025D" w:rsidRDefault="001823D0" w:rsidP="00AC3AE6">
      <w:pPr>
        <w:pStyle w:val="Heading1"/>
        <w:tabs>
          <w:tab w:val="left" w:pos="434"/>
          <w:tab w:val="left" w:pos="1080"/>
        </w:tabs>
        <w:ind w:left="99" w:firstLine="0"/>
        <w:jc w:val="left"/>
        <w:rPr>
          <w:rFonts w:ascii="Times" w:hAnsi="Times"/>
        </w:rPr>
      </w:pPr>
      <w:bookmarkStart w:id="4" w:name="_Toc493597724"/>
      <w:r>
        <w:rPr>
          <w:rFonts w:ascii="Times" w:hAnsi="Times"/>
        </w:rPr>
        <w:t>1.6</w:t>
      </w:r>
      <w:r>
        <w:rPr>
          <w:rFonts w:ascii="Times" w:hAnsi="Times"/>
        </w:rPr>
        <w:tab/>
      </w:r>
      <w:r>
        <w:rPr>
          <w:rFonts w:ascii="Times" w:hAnsi="Times"/>
        </w:rPr>
        <w:tab/>
      </w:r>
      <w:r w:rsidR="00F3672D" w:rsidRPr="00F6025D">
        <w:rPr>
          <w:rFonts w:ascii="Times" w:hAnsi="Times"/>
        </w:rPr>
        <w:t>Graduate</w:t>
      </w:r>
      <w:r w:rsidR="00F3672D" w:rsidRPr="00F6025D">
        <w:rPr>
          <w:rFonts w:ascii="Times" w:hAnsi="Times"/>
          <w:spacing w:val="-8"/>
        </w:rPr>
        <w:t xml:space="preserve"> </w:t>
      </w:r>
      <w:r w:rsidR="00F3672D" w:rsidRPr="00F6025D">
        <w:rPr>
          <w:rFonts w:ascii="Times" w:hAnsi="Times"/>
        </w:rPr>
        <w:t>Representative</w:t>
      </w:r>
      <w:bookmarkEnd w:id="4"/>
    </w:p>
    <w:p w14:paraId="1205820C" w14:textId="3933C2F8" w:rsidR="00735892" w:rsidRPr="00F6025D" w:rsidRDefault="00F3672D" w:rsidP="002B490F">
      <w:pPr>
        <w:pStyle w:val="BodyText"/>
        <w:tabs>
          <w:tab w:val="left" w:pos="1080"/>
        </w:tabs>
        <w:ind w:left="100" w:right="116"/>
        <w:rPr>
          <w:rFonts w:ascii="Times" w:hAnsi="Times"/>
        </w:rPr>
      </w:pPr>
      <w:r w:rsidRPr="00F6025D">
        <w:rPr>
          <w:rFonts w:ascii="Times" w:hAnsi="Times"/>
        </w:rPr>
        <w:t xml:space="preserve">In accordance with the Graduate Student Association regulations, the Classics department is allowed one graduate representative to serve on the GSA council, which meets monthly. </w:t>
      </w:r>
      <w:r w:rsidR="00DD0A4E">
        <w:t xml:space="preserve">Each fall the Classics Graduate Representative is elected by the graduate students of the Classics department. </w:t>
      </w:r>
      <w:r w:rsidR="00DD0A4E" w:rsidRPr="00F37D68">
        <w:t>Regular attendance by the representative at the monthly GSA meetings results in money being placed in a fund (at the rate of 50 cents per graduate student).</w:t>
      </w:r>
      <w:r w:rsidR="00DD0A4E">
        <w:t xml:space="preserve"> This money accumulates until it is spent. The Graduate Representative should consult with all </w:t>
      </w:r>
      <w:r w:rsidR="00DD0A4E">
        <w:rPr>
          <w:spacing w:val="2"/>
        </w:rPr>
        <w:t xml:space="preserve">the </w:t>
      </w:r>
      <w:r w:rsidR="00DD0A4E">
        <w:t>graduate students in an effort to decide how the money should be</w:t>
      </w:r>
      <w:r w:rsidR="00DD0A4E">
        <w:rPr>
          <w:spacing w:val="-8"/>
        </w:rPr>
        <w:t xml:space="preserve"> </w:t>
      </w:r>
      <w:r w:rsidR="00DD0A4E">
        <w:t>spent.</w:t>
      </w:r>
    </w:p>
    <w:p w14:paraId="785AC419" w14:textId="77777777" w:rsidR="00735892" w:rsidRPr="00F6025D" w:rsidRDefault="00735892" w:rsidP="002B490F">
      <w:pPr>
        <w:pStyle w:val="BodyText"/>
        <w:tabs>
          <w:tab w:val="left" w:pos="1080"/>
        </w:tabs>
        <w:spacing w:before="3"/>
        <w:rPr>
          <w:rFonts w:ascii="Times" w:hAnsi="Times"/>
        </w:rPr>
      </w:pPr>
    </w:p>
    <w:p w14:paraId="28E32ED4" w14:textId="60FDD017" w:rsidR="007A6256" w:rsidRDefault="00F3672D" w:rsidP="009338D4">
      <w:pPr>
        <w:pStyle w:val="BodyText"/>
        <w:tabs>
          <w:tab w:val="left" w:pos="1080"/>
        </w:tabs>
        <w:ind w:left="100" w:right="118"/>
        <w:rPr>
          <w:rFonts w:ascii="Times" w:hAnsi="Times"/>
        </w:rPr>
      </w:pPr>
      <w:r w:rsidRPr="00F6025D">
        <w:rPr>
          <w:rFonts w:ascii="Times" w:hAnsi="Times"/>
        </w:rPr>
        <w:t xml:space="preserve">In addition, a Faculty-Student </w:t>
      </w:r>
      <w:r w:rsidR="00796D36" w:rsidRPr="00F6025D">
        <w:rPr>
          <w:rFonts w:ascii="Times" w:hAnsi="Times"/>
        </w:rPr>
        <w:t xml:space="preserve">Liaison </w:t>
      </w:r>
      <w:r w:rsidRPr="00F6025D">
        <w:rPr>
          <w:rFonts w:ascii="Times" w:hAnsi="Times"/>
        </w:rPr>
        <w:t>Committee provides a forum for regular and more detailed student feedback and governance. The committee comprises the graduate advisor, the undergraduate advisor, and two student representatives, one graduate, one undergraduate, who are elected annually by the graduate students and Classics undergraduate majors respectively. The committee meets at least once a quarter, and before each department meeting when there is relevant</w:t>
      </w:r>
      <w:r w:rsidRPr="00F6025D">
        <w:rPr>
          <w:rFonts w:ascii="Times" w:hAnsi="Times"/>
          <w:spacing w:val="36"/>
        </w:rPr>
        <w:t xml:space="preserve"> </w:t>
      </w:r>
      <w:r w:rsidRPr="00F6025D">
        <w:rPr>
          <w:rFonts w:ascii="Times" w:hAnsi="Times"/>
        </w:rPr>
        <w:t>business.</w:t>
      </w:r>
      <w:r w:rsidRPr="00F6025D">
        <w:rPr>
          <w:rFonts w:ascii="Times" w:hAnsi="Times"/>
          <w:spacing w:val="39"/>
        </w:rPr>
        <w:t xml:space="preserve"> </w:t>
      </w:r>
      <w:r w:rsidRPr="00F6025D">
        <w:rPr>
          <w:rFonts w:ascii="Times" w:hAnsi="Times"/>
        </w:rPr>
        <w:t>This</w:t>
      </w:r>
      <w:r w:rsidRPr="00F6025D">
        <w:rPr>
          <w:rFonts w:ascii="Times" w:hAnsi="Times"/>
          <w:spacing w:val="36"/>
        </w:rPr>
        <w:t xml:space="preserve"> </w:t>
      </w:r>
      <w:r w:rsidRPr="00F6025D">
        <w:rPr>
          <w:rFonts w:ascii="Times" w:hAnsi="Times"/>
        </w:rPr>
        <w:t>is</w:t>
      </w:r>
      <w:r w:rsidRPr="00F6025D">
        <w:rPr>
          <w:rFonts w:ascii="Times" w:hAnsi="Times"/>
          <w:spacing w:val="36"/>
        </w:rPr>
        <w:t xml:space="preserve"> </w:t>
      </w:r>
      <w:r w:rsidRPr="00F6025D">
        <w:rPr>
          <w:rFonts w:ascii="Times" w:hAnsi="Times"/>
        </w:rPr>
        <w:t>an</w:t>
      </w:r>
      <w:r w:rsidRPr="00F6025D">
        <w:rPr>
          <w:rFonts w:ascii="Times" w:hAnsi="Times"/>
          <w:spacing w:val="36"/>
        </w:rPr>
        <w:t xml:space="preserve"> </w:t>
      </w:r>
      <w:r w:rsidRPr="00F6025D">
        <w:rPr>
          <w:rFonts w:ascii="Times" w:hAnsi="Times"/>
        </w:rPr>
        <w:t>important</w:t>
      </w:r>
      <w:r w:rsidRPr="00F6025D">
        <w:rPr>
          <w:rFonts w:ascii="Times" w:hAnsi="Times"/>
          <w:spacing w:val="36"/>
        </w:rPr>
        <w:t xml:space="preserve"> </w:t>
      </w:r>
      <w:r w:rsidRPr="00F6025D">
        <w:rPr>
          <w:rFonts w:ascii="Times" w:hAnsi="Times"/>
        </w:rPr>
        <w:t>responsibility:</w:t>
      </w:r>
      <w:r w:rsidRPr="00F6025D">
        <w:rPr>
          <w:rFonts w:ascii="Times" w:hAnsi="Times"/>
          <w:spacing w:val="36"/>
        </w:rPr>
        <w:t xml:space="preserve"> </w:t>
      </w:r>
      <w:r w:rsidRPr="00F6025D">
        <w:rPr>
          <w:rFonts w:ascii="Times" w:hAnsi="Times"/>
        </w:rPr>
        <w:t>the</w:t>
      </w:r>
      <w:r w:rsidRPr="00F6025D">
        <w:rPr>
          <w:rFonts w:ascii="Times" w:hAnsi="Times"/>
          <w:spacing w:val="44"/>
        </w:rPr>
        <w:t xml:space="preserve"> </w:t>
      </w:r>
      <w:r w:rsidRPr="00F6025D">
        <w:rPr>
          <w:rFonts w:ascii="Times" w:hAnsi="Times"/>
        </w:rPr>
        <w:t>graduate</w:t>
      </w:r>
      <w:r w:rsidRPr="00F6025D">
        <w:rPr>
          <w:rFonts w:ascii="Times" w:hAnsi="Times"/>
          <w:spacing w:val="35"/>
        </w:rPr>
        <w:t xml:space="preserve"> </w:t>
      </w:r>
      <w:r w:rsidRPr="00F6025D">
        <w:rPr>
          <w:rFonts w:ascii="Times" w:hAnsi="Times"/>
        </w:rPr>
        <w:t>representative</w:t>
      </w:r>
      <w:r w:rsidRPr="00F6025D">
        <w:rPr>
          <w:rFonts w:ascii="Times" w:hAnsi="Times"/>
          <w:spacing w:val="37"/>
        </w:rPr>
        <w:t xml:space="preserve"> </w:t>
      </w:r>
      <w:r w:rsidRPr="00F6025D">
        <w:rPr>
          <w:rFonts w:ascii="Times" w:hAnsi="Times"/>
        </w:rPr>
        <w:t>should</w:t>
      </w:r>
      <w:r w:rsidR="0000066C">
        <w:rPr>
          <w:rFonts w:ascii="Times" w:hAnsi="Times"/>
        </w:rPr>
        <w:t xml:space="preserve"> take</w:t>
      </w:r>
      <w:r w:rsidRPr="00F6025D">
        <w:rPr>
          <w:rFonts w:ascii="Times" w:hAnsi="Times"/>
          <w:spacing w:val="36"/>
        </w:rPr>
        <w:t xml:space="preserve"> </w:t>
      </w:r>
      <w:r w:rsidR="00796D36" w:rsidRPr="00F6025D">
        <w:rPr>
          <w:rFonts w:ascii="Times" w:hAnsi="Times"/>
        </w:rPr>
        <w:t>pains</w:t>
      </w:r>
      <w:r w:rsidRPr="00F6025D">
        <w:rPr>
          <w:rFonts w:ascii="Times" w:hAnsi="Times"/>
        </w:rPr>
        <w:t xml:space="preserve"> to ensure that s/he </w:t>
      </w:r>
      <w:r w:rsidRPr="00F6025D">
        <w:rPr>
          <w:rFonts w:ascii="Times" w:hAnsi="Times"/>
        </w:rPr>
        <w:lastRenderedPageBreak/>
        <w:t>properly represents the graduate students and keeps them informed of matters of concern to them.</w:t>
      </w:r>
    </w:p>
    <w:p w14:paraId="70C111E3" w14:textId="77777777" w:rsidR="00AC1463" w:rsidRDefault="00AC1463" w:rsidP="009338D4">
      <w:pPr>
        <w:pStyle w:val="BodyText"/>
        <w:tabs>
          <w:tab w:val="left" w:pos="1080"/>
        </w:tabs>
        <w:ind w:left="100" w:right="118"/>
        <w:rPr>
          <w:rFonts w:ascii="Times" w:hAnsi="Times"/>
        </w:rPr>
      </w:pPr>
    </w:p>
    <w:p w14:paraId="3148E054" w14:textId="01D8AF13" w:rsidR="009338D4" w:rsidRPr="00AC1463" w:rsidRDefault="009338D4" w:rsidP="00AC1463">
      <w:pPr>
        <w:rPr>
          <w:rFonts w:ascii="Times" w:hAnsi="Times"/>
          <w:sz w:val="24"/>
          <w:szCs w:val="24"/>
        </w:rPr>
      </w:pPr>
      <w:r w:rsidRPr="009338D4">
        <w:rPr>
          <w:rFonts w:ascii="Times" w:hAnsi="Times"/>
          <w:b/>
        </w:rPr>
        <w:t>II.</w:t>
      </w:r>
      <w:r w:rsidRPr="009338D4">
        <w:rPr>
          <w:rFonts w:ascii="Times" w:hAnsi="Times"/>
          <w:b/>
        </w:rPr>
        <w:tab/>
      </w:r>
      <w:r w:rsidR="00F3672D" w:rsidRPr="009338D4">
        <w:rPr>
          <w:rFonts w:ascii="Times" w:hAnsi="Times"/>
          <w:b/>
        </w:rPr>
        <w:t>THE GRADUATE PROGRAM IN</w:t>
      </w:r>
      <w:r w:rsidR="00F3672D" w:rsidRPr="009338D4">
        <w:rPr>
          <w:rFonts w:ascii="Times" w:hAnsi="Times"/>
          <w:b/>
          <w:spacing w:val="-5"/>
        </w:rPr>
        <w:t xml:space="preserve"> </w:t>
      </w:r>
      <w:r w:rsidR="00F3672D" w:rsidRPr="009338D4">
        <w:rPr>
          <w:rFonts w:ascii="Times" w:hAnsi="Times"/>
          <w:b/>
        </w:rPr>
        <w:t>CLASSICS</w:t>
      </w:r>
    </w:p>
    <w:p w14:paraId="5670E8AF" w14:textId="77777777" w:rsidR="009338D4" w:rsidRDefault="009338D4" w:rsidP="009338D4">
      <w:pPr>
        <w:pStyle w:val="BodyText"/>
        <w:tabs>
          <w:tab w:val="left" w:pos="1080"/>
        </w:tabs>
        <w:ind w:left="100" w:right="118"/>
        <w:rPr>
          <w:rFonts w:ascii="Times" w:hAnsi="Times"/>
          <w:b/>
        </w:rPr>
      </w:pPr>
    </w:p>
    <w:p w14:paraId="4EA89C7E" w14:textId="6D06694C" w:rsidR="00735892" w:rsidRPr="009338D4" w:rsidRDefault="009338D4" w:rsidP="009338D4">
      <w:pPr>
        <w:pStyle w:val="BodyText"/>
        <w:tabs>
          <w:tab w:val="left" w:pos="1080"/>
        </w:tabs>
        <w:ind w:left="100" w:right="118"/>
        <w:rPr>
          <w:rFonts w:ascii="Times" w:hAnsi="Times"/>
          <w:b/>
        </w:rPr>
      </w:pPr>
      <w:r>
        <w:rPr>
          <w:rFonts w:ascii="Times" w:hAnsi="Times"/>
          <w:b/>
        </w:rPr>
        <w:t>II.1</w:t>
      </w:r>
      <w:r>
        <w:rPr>
          <w:rFonts w:ascii="Times" w:hAnsi="Times"/>
          <w:b/>
        </w:rPr>
        <w:tab/>
      </w:r>
      <w:r w:rsidR="00F3672D" w:rsidRPr="009338D4">
        <w:rPr>
          <w:rFonts w:ascii="Times" w:hAnsi="Times"/>
          <w:b/>
        </w:rPr>
        <w:t>Program</w:t>
      </w:r>
      <w:r w:rsidR="007B76AC">
        <w:rPr>
          <w:rFonts w:ascii="Times" w:hAnsi="Times"/>
          <w:b/>
        </w:rPr>
        <w:t>s</w:t>
      </w:r>
    </w:p>
    <w:p w14:paraId="35887E3E" w14:textId="7CE3CB4F" w:rsidR="00735892" w:rsidRPr="00F6025D" w:rsidRDefault="00F3672D" w:rsidP="002B490F">
      <w:pPr>
        <w:pStyle w:val="BodyText"/>
        <w:tabs>
          <w:tab w:val="left" w:pos="1080"/>
        </w:tabs>
        <w:ind w:left="100" w:right="119"/>
        <w:rPr>
          <w:rFonts w:ascii="Times" w:hAnsi="Times"/>
        </w:rPr>
      </w:pPr>
      <w:r w:rsidRPr="00F6025D">
        <w:rPr>
          <w:rFonts w:ascii="Times" w:hAnsi="Times"/>
        </w:rPr>
        <w:t xml:space="preserve">The Department of Classics offers </w:t>
      </w:r>
      <w:r w:rsidR="001F67DA" w:rsidRPr="00F6025D">
        <w:rPr>
          <w:rFonts w:ascii="Times" w:hAnsi="Times"/>
        </w:rPr>
        <w:t xml:space="preserve">a </w:t>
      </w:r>
      <w:r w:rsidRPr="00F6025D">
        <w:rPr>
          <w:rFonts w:ascii="Times" w:hAnsi="Times"/>
        </w:rPr>
        <w:t xml:space="preserve">Ph.D. program </w:t>
      </w:r>
      <w:r w:rsidR="001F67DA" w:rsidRPr="00F6025D">
        <w:rPr>
          <w:rFonts w:ascii="Times" w:hAnsi="Times"/>
        </w:rPr>
        <w:t>in Classics (with optional emphases in Anc</w:t>
      </w:r>
      <w:r w:rsidR="008B119E" w:rsidRPr="00F6025D">
        <w:rPr>
          <w:rFonts w:ascii="Times" w:hAnsi="Times"/>
        </w:rPr>
        <w:t>ie</w:t>
      </w:r>
      <w:r w:rsidR="001F67DA" w:rsidRPr="00F6025D">
        <w:rPr>
          <w:rFonts w:ascii="Times" w:hAnsi="Times"/>
        </w:rPr>
        <w:t xml:space="preserve">nt History and </w:t>
      </w:r>
      <w:r w:rsidR="008B119E" w:rsidRPr="00F6025D">
        <w:rPr>
          <w:rFonts w:ascii="Times" w:hAnsi="Times"/>
        </w:rPr>
        <w:t>Literature and Theory</w:t>
      </w:r>
      <w:r w:rsidR="001F67DA" w:rsidRPr="00F6025D">
        <w:rPr>
          <w:rFonts w:ascii="Times" w:hAnsi="Times"/>
        </w:rPr>
        <w:t xml:space="preserve">) </w:t>
      </w:r>
      <w:r w:rsidRPr="00F6025D">
        <w:rPr>
          <w:rFonts w:ascii="Times" w:hAnsi="Times"/>
        </w:rPr>
        <w:t xml:space="preserve">for students who have completed the B.A. </w:t>
      </w:r>
      <w:r w:rsidR="008B119E" w:rsidRPr="00F6025D">
        <w:rPr>
          <w:rFonts w:ascii="Times" w:hAnsi="Times"/>
        </w:rPr>
        <w:t xml:space="preserve">or </w:t>
      </w:r>
      <w:r w:rsidRPr="00F6025D">
        <w:rPr>
          <w:rFonts w:ascii="Times" w:hAnsi="Times"/>
        </w:rPr>
        <w:t>M.A. Students entering the program should be aware that they are undertaking not only to deepen their enjoyment and understanding of ancient literature but to explore their potential as interpreters, scholars, and teachers of literature</w:t>
      </w:r>
      <w:r w:rsidR="00422D96" w:rsidRPr="00F6025D">
        <w:rPr>
          <w:rFonts w:ascii="Times" w:hAnsi="Times"/>
        </w:rPr>
        <w:t>, history,</w:t>
      </w:r>
      <w:r w:rsidRPr="00F6025D">
        <w:rPr>
          <w:rFonts w:ascii="Times" w:hAnsi="Times"/>
        </w:rPr>
        <w:t xml:space="preserve"> and language. The graduate program in Classics includes the study of ancient history and </w:t>
      </w:r>
      <w:r w:rsidR="00F41055" w:rsidRPr="00F6025D">
        <w:rPr>
          <w:rFonts w:ascii="Times" w:hAnsi="Times"/>
        </w:rPr>
        <w:t xml:space="preserve">cognate </w:t>
      </w:r>
      <w:r w:rsidRPr="00F6025D">
        <w:rPr>
          <w:rFonts w:ascii="Times" w:hAnsi="Times"/>
        </w:rPr>
        <w:t>disciplines, as well as literature and</w:t>
      </w:r>
      <w:r w:rsidRPr="00F6025D">
        <w:rPr>
          <w:rFonts w:ascii="Times" w:hAnsi="Times"/>
          <w:spacing w:val="-12"/>
        </w:rPr>
        <w:t xml:space="preserve"> </w:t>
      </w:r>
      <w:r w:rsidRPr="00F6025D">
        <w:rPr>
          <w:rFonts w:ascii="Times" w:hAnsi="Times"/>
        </w:rPr>
        <w:t>language.</w:t>
      </w:r>
    </w:p>
    <w:p w14:paraId="505FDCA6" w14:textId="77777777" w:rsidR="00735892" w:rsidRPr="00F6025D" w:rsidRDefault="00735892" w:rsidP="002B490F">
      <w:pPr>
        <w:pStyle w:val="BodyText"/>
        <w:tabs>
          <w:tab w:val="left" w:pos="1080"/>
        </w:tabs>
        <w:spacing w:before="7"/>
        <w:rPr>
          <w:rFonts w:ascii="Times" w:hAnsi="Times"/>
        </w:rPr>
      </w:pPr>
    </w:p>
    <w:p w14:paraId="08A0BB21" w14:textId="16344D03" w:rsidR="00735892" w:rsidRPr="00F6025D" w:rsidRDefault="00653F44" w:rsidP="00AC3AE6">
      <w:pPr>
        <w:pStyle w:val="Heading1"/>
        <w:tabs>
          <w:tab w:val="left" w:pos="588"/>
          <w:tab w:val="left" w:pos="1080"/>
        </w:tabs>
        <w:ind w:left="99" w:firstLine="0"/>
        <w:jc w:val="left"/>
        <w:rPr>
          <w:rFonts w:ascii="Times" w:hAnsi="Times"/>
        </w:rPr>
      </w:pPr>
      <w:bookmarkStart w:id="5" w:name="_Toc493597725"/>
      <w:r w:rsidRPr="00F6025D">
        <w:rPr>
          <w:rFonts w:ascii="Times" w:hAnsi="Times"/>
        </w:rPr>
        <w:t xml:space="preserve">II.2 </w:t>
      </w:r>
      <w:r w:rsidR="009338D4">
        <w:rPr>
          <w:rFonts w:ascii="Times" w:hAnsi="Times"/>
        </w:rPr>
        <w:tab/>
      </w:r>
      <w:r w:rsidR="009338D4">
        <w:rPr>
          <w:rFonts w:ascii="Times" w:hAnsi="Times"/>
        </w:rPr>
        <w:tab/>
      </w:r>
      <w:r w:rsidR="00F3672D" w:rsidRPr="00F6025D">
        <w:rPr>
          <w:rFonts w:ascii="Times" w:hAnsi="Times"/>
        </w:rPr>
        <w:t>Deadlines</w:t>
      </w:r>
      <w:bookmarkEnd w:id="5"/>
    </w:p>
    <w:p w14:paraId="21820BA1" w14:textId="77777777" w:rsidR="00DC4027" w:rsidRPr="00F6025D" w:rsidRDefault="00F3672D" w:rsidP="00DC4027">
      <w:pPr>
        <w:pStyle w:val="BodyText"/>
        <w:tabs>
          <w:tab w:val="left" w:pos="1080"/>
        </w:tabs>
        <w:ind w:left="100" w:right="119"/>
        <w:rPr>
          <w:rFonts w:ascii="Times" w:hAnsi="Times"/>
        </w:rPr>
      </w:pPr>
      <w:r w:rsidRPr="00F6025D">
        <w:rPr>
          <w:rFonts w:ascii="Times" w:hAnsi="Times"/>
        </w:rPr>
        <w:t>Graduate Division, in accordance with academic senate policy (i.e., university-wide regulations), has set the following deadlines:</w:t>
      </w:r>
    </w:p>
    <w:p w14:paraId="787998BB" w14:textId="77777777" w:rsidR="00DC4027" w:rsidRPr="00F6025D" w:rsidRDefault="00DC4027" w:rsidP="00DC4027">
      <w:pPr>
        <w:pStyle w:val="BodyText"/>
        <w:tabs>
          <w:tab w:val="left" w:pos="1080"/>
        </w:tabs>
        <w:ind w:left="100" w:right="119"/>
        <w:rPr>
          <w:rFonts w:ascii="Times" w:hAnsi="Times"/>
        </w:rPr>
      </w:pPr>
    </w:p>
    <w:p w14:paraId="53CCFF0D" w14:textId="366AA842" w:rsidR="00DC4027" w:rsidRPr="007E20F3" w:rsidRDefault="00F3672D" w:rsidP="00DC4027">
      <w:pPr>
        <w:pStyle w:val="BodyText"/>
        <w:tabs>
          <w:tab w:val="left" w:pos="1080"/>
        </w:tabs>
        <w:ind w:left="100" w:right="119"/>
        <w:rPr>
          <w:rFonts w:ascii="Times" w:hAnsi="Times"/>
        </w:rPr>
      </w:pPr>
      <w:r w:rsidRPr="00F6025D">
        <w:rPr>
          <w:rFonts w:ascii="Times" w:hAnsi="Times"/>
          <w:b/>
        </w:rPr>
        <w:t xml:space="preserve">Ph.D. Degree Deadline: </w:t>
      </w:r>
      <w:r w:rsidRPr="00F6025D">
        <w:rPr>
          <w:rFonts w:ascii="Times" w:hAnsi="Times"/>
        </w:rPr>
        <w:t xml:space="preserve">Doctoral candidates are expected to complete their degree requirements </w:t>
      </w:r>
      <w:r w:rsidRPr="00F6025D">
        <w:rPr>
          <w:rFonts w:ascii="Times" w:hAnsi="Times"/>
          <w:i/>
        </w:rPr>
        <w:t xml:space="preserve">within seven years of beginning graduate studies at UCSB if the student enters the program without an M.A. </w:t>
      </w:r>
      <w:r w:rsidRPr="00F6025D">
        <w:rPr>
          <w:rFonts w:ascii="Times" w:hAnsi="Times"/>
        </w:rPr>
        <w:t xml:space="preserve">Students who exceed the seven-year limit must petition Graduate Council for an extension. Students </w:t>
      </w:r>
      <w:r w:rsidRPr="00CC075F">
        <w:rPr>
          <w:rFonts w:ascii="Times" w:hAnsi="Times"/>
          <w:i/>
        </w:rPr>
        <w:t>who enter the program with an M.A.</w:t>
      </w:r>
      <w:r w:rsidRPr="00F6025D">
        <w:rPr>
          <w:rFonts w:ascii="Times" w:hAnsi="Times"/>
        </w:rPr>
        <w:t xml:space="preserve"> </w:t>
      </w:r>
      <w:r w:rsidR="00DF1ABE">
        <w:rPr>
          <w:rFonts w:ascii="Times" w:hAnsi="Times"/>
        </w:rPr>
        <w:t xml:space="preserve">are expected to </w:t>
      </w:r>
      <w:r w:rsidRPr="00F6025D">
        <w:rPr>
          <w:rFonts w:ascii="Times" w:hAnsi="Times"/>
        </w:rPr>
        <w:t xml:space="preserve">complete their degree requirements </w:t>
      </w:r>
      <w:r w:rsidRPr="00CC075F">
        <w:rPr>
          <w:rFonts w:ascii="Times" w:hAnsi="Times"/>
        </w:rPr>
        <w:t>within five years of beginning graduate studies at UCSB</w:t>
      </w:r>
      <w:r w:rsidRPr="007E20F3">
        <w:rPr>
          <w:rFonts w:ascii="Times" w:hAnsi="Times"/>
        </w:rPr>
        <w:t xml:space="preserve">. </w:t>
      </w:r>
    </w:p>
    <w:p w14:paraId="0815AC93" w14:textId="77777777" w:rsidR="00DC4027" w:rsidRPr="00F6025D" w:rsidRDefault="00DC4027" w:rsidP="00DC4027">
      <w:pPr>
        <w:pStyle w:val="BodyText"/>
        <w:tabs>
          <w:tab w:val="left" w:pos="1080"/>
        </w:tabs>
        <w:ind w:left="100" w:right="119"/>
        <w:rPr>
          <w:rFonts w:ascii="Times" w:hAnsi="Times"/>
          <w:b/>
        </w:rPr>
      </w:pPr>
    </w:p>
    <w:p w14:paraId="484FB4BE" w14:textId="1EF8917F" w:rsidR="00DC4027" w:rsidRPr="00F6025D" w:rsidRDefault="00F3672D" w:rsidP="00DC4027">
      <w:pPr>
        <w:pStyle w:val="BodyText"/>
        <w:tabs>
          <w:tab w:val="left" w:pos="1080"/>
        </w:tabs>
        <w:ind w:left="100" w:right="119"/>
        <w:rPr>
          <w:rFonts w:ascii="Times" w:hAnsi="Times"/>
        </w:rPr>
      </w:pPr>
      <w:r w:rsidRPr="00F6025D">
        <w:rPr>
          <w:rFonts w:ascii="Times" w:hAnsi="Times"/>
          <w:b/>
        </w:rPr>
        <w:t xml:space="preserve">Doctoral Candidacy Deadline: </w:t>
      </w:r>
      <w:r w:rsidRPr="00F6025D">
        <w:rPr>
          <w:rFonts w:ascii="Times" w:hAnsi="Times"/>
        </w:rPr>
        <w:t xml:space="preserve">Students who enter the program without an M.A. are required to advance to doctoral candidacy within five years after entry into a graduate program. Students who enter the program with an M.A. are expected to advance to doctoral candidacy within </w:t>
      </w:r>
      <w:r w:rsidR="006071C2">
        <w:rPr>
          <w:rFonts w:ascii="Times" w:hAnsi="Times"/>
        </w:rPr>
        <w:t>three</w:t>
      </w:r>
      <w:r w:rsidR="006071C2" w:rsidRPr="00F6025D">
        <w:rPr>
          <w:rFonts w:ascii="Times" w:hAnsi="Times"/>
        </w:rPr>
        <w:t xml:space="preserve"> </w:t>
      </w:r>
      <w:r w:rsidRPr="00F6025D">
        <w:rPr>
          <w:rFonts w:ascii="Times" w:hAnsi="Times"/>
        </w:rPr>
        <w:t>years after entry into the graduate</w:t>
      </w:r>
      <w:r w:rsidRPr="00F6025D">
        <w:rPr>
          <w:rFonts w:ascii="Times" w:hAnsi="Times"/>
          <w:spacing w:val="-8"/>
        </w:rPr>
        <w:t xml:space="preserve"> </w:t>
      </w:r>
      <w:r w:rsidRPr="00F6025D">
        <w:rPr>
          <w:rFonts w:ascii="Times" w:hAnsi="Times"/>
        </w:rPr>
        <w:t>program.</w:t>
      </w:r>
    </w:p>
    <w:p w14:paraId="040922A7" w14:textId="77777777" w:rsidR="00DC4027" w:rsidRPr="00F6025D" w:rsidRDefault="00DC4027" w:rsidP="00DC4027">
      <w:pPr>
        <w:pStyle w:val="BodyText"/>
        <w:tabs>
          <w:tab w:val="left" w:pos="1080"/>
        </w:tabs>
        <w:ind w:left="100" w:right="119"/>
        <w:rPr>
          <w:rFonts w:ascii="Times" w:hAnsi="Times"/>
        </w:rPr>
      </w:pPr>
    </w:p>
    <w:p w14:paraId="1E496EC6" w14:textId="2965A14E" w:rsidR="00735892" w:rsidRPr="00F6025D" w:rsidRDefault="00653F44" w:rsidP="00DC4027">
      <w:pPr>
        <w:pStyle w:val="BodyText"/>
        <w:tabs>
          <w:tab w:val="left" w:pos="1080"/>
        </w:tabs>
        <w:ind w:left="100" w:right="119"/>
        <w:rPr>
          <w:rFonts w:ascii="Times" w:hAnsi="Times"/>
          <w:b/>
        </w:rPr>
      </w:pPr>
      <w:r w:rsidRPr="00F6025D">
        <w:rPr>
          <w:rFonts w:ascii="Times" w:hAnsi="Times"/>
          <w:b/>
        </w:rPr>
        <w:t xml:space="preserve">II. 3 </w:t>
      </w:r>
      <w:r w:rsidR="00F3672D" w:rsidRPr="00F6025D">
        <w:rPr>
          <w:rFonts w:ascii="Times" w:hAnsi="Times"/>
          <w:b/>
        </w:rPr>
        <w:t>Admission</w:t>
      </w:r>
      <w:r w:rsidR="008862D0">
        <w:rPr>
          <w:rFonts w:ascii="Times" w:hAnsi="Times"/>
          <w:b/>
        </w:rPr>
        <w:t>s</w:t>
      </w:r>
    </w:p>
    <w:p w14:paraId="022B6033" w14:textId="3C343FDD" w:rsidR="00735892" w:rsidRPr="00F6025D" w:rsidRDefault="00F3672D" w:rsidP="002B490F">
      <w:pPr>
        <w:pStyle w:val="BodyText"/>
        <w:tabs>
          <w:tab w:val="left" w:pos="1080"/>
        </w:tabs>
        <w:ind w:left="100" w:right="118"/>
        <w:rPr>
          <w:rFonts w:ascii="Times" w:hAnsi="Times"/>
        </w:rPr>
      </w:pPr>
      <w:r w:rsidRPr="00F6025D">
        <w:rPr>
          <w:rFonts w:ascii="Times" w:hAnsi="Times"/>
        </w:rPr>
        <w:t>Admission to the Ph.D. programs is determined by the faculty as a committee of the whole. Faculty base their decisions on letters of recommendation, GREs, GPAs, statements of purpose, writing sample, requisite training and potential for</w:t>
      </w:r>
      <w:r w:rsidRPr="00F6025D">
        <w:rPr>
          <w:rFonts w:ascii="Times" w:hAnsi="Times"/>
          <w:spacing w:val="-14"/>
        </w:rPr>
        <w:t xml:space="preserve"> </w:t>
      </w:r>
      <w:r w:rsidRPr="00F6025D">
        <w:rPr>
          <w:rFonts w:ascii="Times" w:hAnsi="Times"/>
        </w:rPr>
        <w:t>success.</w:t>
      </w:r>
    </w:p>
    <w:p w14:paraId="551635D4" w14:textId="77777777" w:rsidR="00735892" w:rsidRPr="00F6025D" w:rsidRDefault="00735892" w:rsidP="002B490F">
      <w:pPr>
        <w:pStyle w:val="BodyText"/>
        <w:tabs>
          <w:tab w:val="left" w:pos="1080"/>
        </w:tabs>
        <w:spacing w:before="2"/>
        <w:rPr>
          <w:rFonts w:ascii="Times" w:hAnsi="Times"/>
        </w:rPr>
      </w:pPr>
    </w:p>
    <w:p w14:paraId="59AB5579" w14:textId="40F2714E" w:rsidR="00DC4027" w:rsidRPr="00F6025D" w:rsidRDefault="00F3672D" w:rsidP="00DC4027">
      <w:pPr>
        <w:pStyle w:val="BodyText"/>
        <w:tabs>
          <w:tab w:val="left" w:pos="1080"/>
        </w:tabs>
        <w:ind w:left="100" w:right="119"/>
        <w:rPr>
          <w:rFonts w:ascii="Times" w:hAnsi="Times"/>
        </w:rPr>
      </w:pPr>
      <w:r w:rsidRPr="00F6025D">
        <w:rPr>
          <w:rFonts w:ascii="Times" w:hAnsi="Times"/>
        </w:rPr>
        <w:t>In addition to the general requirements for admission to graduate status, applicants for the Ph.D. degree program should have an undergraduate major in Greek, Latin, or Classics, or the equivalent</w:t>
      </w:r>
      <w:r w:rsidR="00235B65">
        <w:rPr>
          <w:rFonts w:ascii="Times" w:hAnsi="Times"/>
        </w:rPr>
        <w:t>, including</w:t>
      </w:r>
      <w:r w:rsidRPr="00F6025D">
        <w:rPr>
          <w:rFonts w:ascii="Times" w:hAnsi="Times"/>
        </w:rPr>
        <w:t xml:space="preserve"> at least 2 years of study of both Greek and Latin. Other students may be admitted if </w:t>
      </w:r>
      <w:r w:rsidR="00796D36" w:rsidRPr="00F6025D">
        <w:rPr>
          <w:rFonts w:ascii="Times" w:hAnsi="Times"/>
        </w:rPr>
        <w:t>t</w:t>
      </w:r>
      <w:r w:rsidRPr="00F6025D">
        <w:rPr>
          <w:rFonts w:ascii="Times" w:hAnsi="Times"/>
        </w:rPr>
        <w:t xml:space="preserve">hey demonstrate proficiency in the </w:t>
      </w:r>
      <w:proofErr w:type="gramStart"/>
      <w:r w:rsidRPr="00F6025D">
        <w:rPr>
          <w:rFonts w:ascii="Times" w:hAnsi="Times"/>
        </w:rPr>
        <w:t>languages,  but</w:t>
      </w:r>
      <w:proofErr w:type="gramEnd"/>
      <w:r w:rsidRPr="00F6025D">
        <w:rPr>
          <w:rFonts w:ascii="Times" w:hAnsi="Times"/>
        </w:rPr>
        <w:t xml:space="preserve">  they will </w:t>
      </w:r>
      <w:r w:rsidR="00796D36" w:rsidRPr="00F6025D">
        <w:rPr>
          <w:rFonts w:ascii="Times" w:hAnsi="Times"/>
        </w:rPr>
        <w:t xml:space="preserve">be required </w:t>
      </w:r>
      <w:r w:rsidRPr="00F6025D">
        <w:rPr>
          <w:rFonts w:ascii="Times" w:hAnsi="Times"/>
        </w:rPr>
        <w:t>to make up any deficiencies in their undergraduate training.</w:t>
      </w:r>
      <w:r w:rsidR="00F07E30" w:rsidRPr="00F6025D">
        <w:rPr>
          <w:rFonts w:ascii="Times" w:hAnsi="Times"/>
        </w:rPr>
        <w:t xml:space="preserve"> </w:t>
      </w:r>
      <w:r w:rsidRPr="00F6025D">
        <w:rPr>
          <w:rFonts w:ascii="Times" w:hAnsi="Times"/>
        </w:rPr>
        <w:t>Applications should address likely areas of scholarly interest and preparation for dissertation-writing so that appropriate faculty members can indicate a potential willingness to supervise the applicant’s Ph.D. work.</w:t>
      </w:r>
    </w:p>
    <w:p w14:paraId="60CCBA92" w14:textId="77777777" w:rsidR="00DC4027" w:rsidRPr="00F6025D" w:rsidRDefault="00DC4027" w:rsidP="00DC4027">
      <w:pPr>
        <w:pStyle w:val="BodyText"/>
        <w:tabs>
          <w:tab w:val="left" w:pos="1080"/>
        </w:tabs>
        <w:ind w:left="100" w:right="119"/>
        <w:rPr>
          <w:rFonts w:ascii="Times" w:hAnsi="Times"/>
        </w:rPr>
      </w:pPr>
    </w:p>
    <w:p w14:paraId="74A488C8" w14:textId="3E8CCE13" w:rsidR="00735892" w:rsidRPr="00F6025D" w:rsidRDefault="00653F44" w:rsidP="00DC4027">
      <w:pPr>
        <w:pStyle w:val="BodyText"/>
        <w:tabs>
          <w:tab w:val="left" w:pos="1080"/>
        </w:tabs>
        <w:ind w:left="100" w:right="119"/>
        <w:rPr>
          <w:rFonts w:ascii="Times" w:hAnsi="Times"/>
          <w:b/>
        </w:rPr>
      </w:pPr>
      <w:r w:rsidRPr="00F6025D">
        <w:rPr>
          <w:rFonts w:ascii="Times" w:hAnsi="Times"/>
          <w:b/>
        </w:rPr>
        <w:lastRenderedPageBreak/>
        <w:t xml:space="preserve">II. </w:t>
      </w:r>
      <w:proofErr w:type="gramStart"/>
      <w:r w:rsidRPr="00F6025D">
        <w:rPr>
          <w:rFonts w:ascii="Times" w:hAnsi="Times"/>
          <w:b/>
        </w:rPr>
        <w:t xml:space="preserve">4  </w:t>
      </w:r>
      <w:r w:rsidR="00F3672D" w:rsidRPr="00F6025D">
        <w:rPr>
          <w:rFonts w:ascii="Times" w:hAnsi="Times"/>
          <w:b/>
        </w:rPr>
        <w:t>Progress</w:t>
      </w:r>
      <w:proofErr w:type="gramEnd"/>
      <w:r w:rsidR="00D04C76">
        <w:rPr>
          <w:rFonts w:ascii="Times" w:hAnsi="Times"/>
          <w:b/>
        </w:rPr>
        <w:t xml:space="preserve"> toward the Degree</w:t>
      </w:r>
    </w:p>
    <w:p w14:paraId="6E43C4D2" w14:textId="77777777" w:rsidR="006071C2" w:rsidRDefault="00F3672D" w:rsidP="002B490F">
      <w:pPr>
        <w:pStyle w:val="BodyText"/>
        <w:tabs>
          <w:tab w:val="left" w:pos="1080"/>
        </w:tabs>
        <w:ind w:left="100" w:right="114"/>
        <w:rPr>
          <w:rFonts w:ascii="Times" w:hAnsi="Times"/>
        </w:rPr>
      </w:pPr>
      <w:r w:rsidRPr="00F6025D">
        <w:rPr>
          <w:rFonts w:ascii="Times" w:hAnsi="Times"/>
        </w:rPr>
        <w:t xml:space="preserve">It is the responsibility of students to ensure that they continue making </w:t>
      </w:r>
      <w:r w:rsidR="00D04C76">
        <w:rPr>
          <w:rFonts w:ascii="Times" w:hAnsi="Times"/>
        </w:rPr>
        <w:t>good</w:t>
      </w:r>
      <w:r w:rsidR="00D04C76" w:rsidRPr="00F6025D">
        <w:rPr>
          <w:rFonts w:ascii="Times" w:hAnsi="Times"/>
        </w:rPr>
        <w:t xml:space="preserve"> </w:t>
      </w:r>
      <w:r w:rsidRPr="00F6025D">
        <w:rPr>
          <w:rFonts w:ascii="Times" w:hAnsi="Times"/>
        </w:rPr>
        <w:t xml:space="preserve">progress in the program—i.e., to complete courses and pass exams in timely fashion. Progress toward the degree will be reviewed annually by the graduate advisor and the chair of the student’s </w:t>
      </w:r>
      <w:r w:rsidR="00F430E5" w:rsidRPr="00F6025D">
        <w:rPr>
          <w:rFonts w:ascii="Times" w:hAnsi="Times"/>
        </w:rPr>
        <w:t>Ph.D.</w:t>
      </w:r>
      <w:r w:rsidR="00064B2E" w:rsidRPr="00F6025D">
        <w:rPr>
          <w:rFonts w:ascii="Times" w:hAnsi="Times"/>
        </w:rPr>
        <w:t xml:space="preserve"> </w:t>
      </w:r>
      <w:r w:rsidRPr="00F6025D">
        <w:rPr>
          <w:rFonts w:ascii="Times" w:hAnsi="Times"/>
        </w:rPr>
        <w:t>committee</w:t>
      </w:r>
      <w:r w:rsidR="001E0C9A" w:rsidRPr="00F6025D">
        <w:rPr>
          <w:rFonts w:ascii="Times" w:hAnsi="Times"/>
        </w:rPr>
        <w:t>.</w:t>
      </w:r>
      <w:r w:rsidRPr="00F6025D">
        <w:rPr>
          <w:rFonts w:ascii="Times" w:hAnsi="Times"/>
        </w:rPr>
        <w:t xml:space="preserve"> Students should realize that academic performance and progress toward the degree determine departmental and university</w:t>
      </w:r>
      <w:r w:rsidRPr="00F6025D">
        <w:rPr>
          <w:rFonts w:ascii="Times" w:hAnsi="Times"/>
          <w:spacing w:val="-7"/>
        </w:rPr>
        <w:t xml:space="preserve"> </w:t>
      </w:r>
      <w:r w:rsidRPr="00F6025D">
        <w:rPr>
          <w:rFonts w:ascii="Times" w:hAnsi="Times"/>
        </w:rPr>
        <w:t>funding.</w:t>
      </w:r>
      <w:r w:rsidR="00DF1ABE">
        <w:rPr>
          <w:rFonts w:ascii="Times" w:hAnsi="Times"/>
        </w:rPr>
        <w:t xml:space="preserve"> </w:t>
      </w:r>
    </w:p>
    <w:p w14:paraId="6B144EB0" w14:textId="77777777" w:rsidR="006071C2" w:rsidRDefault="006071C2" w:rsidP="002B490F">
      <w:pPr>
        <w:pStyle w:val="BodyText"/>
        <w:tabs>
          <w:tab w:val="left" w:pos="1080"/>
        </w:tabs>
        <w:ind w:left="100" w:right="114"/>
        <w:rPr>
          <w:rFonts w:ascii="Times" w:hAnsi="Times"/>
        </w:rPr>
      </w:pPr>
    </w:p>
    <w:p w14:paraId="63611CAC" w14:textId="1F95D3F8" w:rsidR="006071C2" w:rsidRPr="00F6025D" w:rsidRDefault="00F3672D" w:rsidP="006071C2">
      <w:pPr>
        <w:pStyle w:val="BodyText"/>
        <w:tabs>
          <w:tab w:val="left" w:pos="1080"/>
        </w:tabs>
        <w:ind w:left="100" w:right="114"/>
        <w:rPr>
          <w:rFonts w:ascii="Times" w:hAnsi="Times"/>
        </w:rPr>
      </w:pPr>
      <w:r w:rsidRPr="00F6025D">
        <w:rPr>
          <w:rFonts w:ascii="Times" w:hAnsi="Times"/>
        </w:rPr>
        <w:t>Grade point average is not in itself a sign of progress toward the degree. Particularly important is evidence of steady satisfaction of requirements and performance on major examinations.</w:t>
      </w:r>
      <w:r w:rsidR="006071C2" w:rsidRPr="006071C2">
        <w:rPr>
          <w:rFonts w:ascii="Times" w:hAnsi="Times"/>
        </w:rPr>
        <w:t xml:space="preserve"> </w:t>
      </w:r>
      <w:r w:rsidR="006071C2">
        <w:rPr>
          <w:rFonts w:ascii="Times" w:hAnsi="Times"/>
        </w:rPr>
        <w:t>For expected time-to-completion, see above, II.2.</w:t>
      </w:r>
    </w:p>
    <w:p w14:paraId="4CB20587" w14:textId="77777777" w:rsidR="001E0C9A" w:rsidRPr="00F6025D" w:rsidRDefault="001E0C9A" w:rsidP="001E0C9A">
      <w:pPr>
        <w:pStyle w:val="BodyText"/>
        <w:tabs>
          <w:tab w:val="left" w:pos="1080"/>
        </w:tabs>
        <w:spacing w:before="1"/>
        <w:ind w:left="100" w:right="121"/>
        <w:rPr>
          <w:rFonts w:ascii="Times" w:hAnsi="Times"/>
        </w:rPr>
      </w:pPr>
    </w:p>
    <w:p w14:paraId="42484241" w14:textId="419F8617" w:rsidR="001E0C9A" w:rsidRPr="006071C2" w:rsidRDefault="006071C2" w:rsidP="001E0C9A">
      <w:pPr>
        <w:pStyle w:val="BodyText"/>
        <w:tabs>
          <w:tab w:val="left" w:pos="1080"/>
        </w:tabs>
        <w:spacing w:before="1"/>
        <w:ind w:left="100" w:right="121"/>
        <w:rPr>
          <w:rFonts w:ascii="Times" w:hAnsi="Times"/>
        </w:rPr>
      </w:pPr>
      <w:r>
        <w:rPr>
          <w:rFonts w:ascii="Times" w:hAnsi="Times"/>
        </w:rPr>
        <w:t xml:space="preserve">An important milestone in progress toward the degree comes after a student has passed </w:t>
      </w:r>
      <w:r>
        <w:rPr>
          <w:rFonts w:ascii="Times" w:hAnsi="Times"/>
          <w:i/>
        </w:rPr>
        <w:t xml:space="preserve">both </w:t>
      </w:r>
      <w:r>
        <w:rPr>
          <w:rFonts w:ascii="Times" w:hAnsi="Times"/>
        </w:rPr>
        <w:t xml:space="preserve">Classical language exams and has finished (or is finishing) all coursework and paper requirements. At this point the student’s attention will be turning increasingly to the series of ‘field’ exams and ultimately the dissertation, and it becomes especially important for the student to be </w:t>
      </w:r>
      <w:r w:rsidR="00945E48">
        <w:rPr>
          <w:rFonts w:ascii="Times" w:hAnsi="Times"/>
        </w:rPr>
        <w:t>cultivating a good working relationship with one or more faculty to help ensure successful completion of the PhD</w:t>
      </w:r>
      <w:r>
        <w:rPr>
          <w:rFonts w:ascii="Times" w:hAnsi="Times"/>
        </w:rPr>
        <w:t>. Therefore, students who have passed their second</w:t>
      </w:r>
      <w:r w:rsidR="005779C9">
        <w:rPr>
          <w:rFonts w:ascii="Times" w:hAnsi="Times"/>
        </w:rPr>
        <w:t xml:space="preserve"> Classical language examination and have completed all coursework and paper requirements </w:t>
      </w:r>
      <w:r w:rsidR="005779C9" w:rsidRPr="00CC075F">
        <w:rPr>
          <w:rFonts w:ascii="Times" w:hAnsi="Times"/>
          <w:i/>
        </w:rPr>
        <w:t>must</w:t>
      </w:r>
      <w:r w:rsidR="005779C9">
        <w:rPr>
          <w:rFonts w:ascii="Times" w:hAnsi="Times"/>
        </w:rPr>
        <w:t xml:space="preserve"> ask one faculty member to serve as their ‘sponsor’ in moving forward to the second major phase of their graduate training. It is hoped that this sponsor will enthusiastically support the student’s advancement and progress through the program (normally serving </w:t>
      </w:r>
      <w:r w:rsidR="00F777C6">
        <w:rPr>
          <w:rFonts w:ascii="Times" w:hAnsi="Times"/>
        </w:rPr>
        <w:t xml:space="preserve">thenceforth </w:t>
      </w:r>
      <w:r w:rsidR="005779C9">
        <w:rPr>
          <w:rFonts w:ascii="Times" w:hAnsi="Times"/>
        </w:rPr>
        <w:t>as the student’s chief advisor and dissertation supervisor), but a faculty member is also free to decline to serve in this capacity, and a student’s inability to secure a sponsor would serve as a</w:t>
      </w:r>
      <w:r w:rsidR="00F777C6">
        <w:rPr>
          <w:rFonts w:ascii="Times" w:hAnsi="Times"/>
        </w:rPr>
        <w:t xml:space="preserve"> valuable</w:t>
      </w:r>
      <w:r w:rsidR="005779C9">
        <w:rPr>
          <w:rFonts w:ascii="Times" w:hAnsi="Times"/>
        </w:rPr>
        <w:t xml:space="preserve"> early warning of difficulties ahead. Sponsorship of a student must be approved by the Faculty at the next possible meeting, and while at this stage withholding sponsorship is </w:t>
      </w:r>
      <w:r w:rsidR="005779C9" w:rsidRPr="00945E48">
        <w:rPr>
          <w:rFonts w:ascii="Times" w:hAnsi="Times"/>
          <w:i/>
        </w:rPr>
        <w:t>very unlikely</w:t>
      </w:r>
      <w:r w:rsidR="005779C9">
        <w:rPr>
          <w:rFonts w:ascii="Times" w:hAnsi="Times"/>
        </w:rPr>
        <w:t xml:space="preserve"> this may be an occasion for frank assessment of a student’s capability to complete successfully the remaining requirements for the PhD (viz., field exams and dissertation).</w:t>
      </w:r>
    </w:p>
    <w:p w14:paraId="69228383" w14:textId="77777777" w:rsidR="001E0C9A" w:rsidRPr="00F6025D" w:rsidRDefault="001E0C9A" w:rsidP="001E0C9A">
      <w:pPr>
        <w:pStyle w:val="BodyText"/>
        <w:tabs>
          <w:tab w:val="left" w:pos="1080"/>
        </w:tabs>
        <w:spacing w:before="1"/>
        <w:ind w:left="100" w:right="121"/>
        <w:rPr>
          <w:rFonts w:ascii="Times" w:hAnsi="Times"/>
        </w:rPr>
      </w:pPr>
    </w:p>
    <w:p w14:paraId="06E898B2" w14:textId="77777777" w:rsidR="004F7040" w:rsidRDefault="004F7040" w:rsidP="001E0C9A">
      <w:pPr>
        <w:pStyle w:val="BodyText"/>
        <w:tabs>
          <w:tab w:val="left" w:pos="1080"/>
        </w:tabs>
        <w:spacing w:before="1"/>
        <w:ind w:left="100" w:right="121"/>
        <w:rPr>
          <w:rFonts w:ascii="Times" w:hAnsi="Times"/>
          <w:b/>
        </w:rPr>
      </w:pPr>
    </w:p>
    <w:p w14:paraId="11BE754B" w14:textId="77777777" w:rsidR="001E0C9A" w:rsidRPr="00F6025D" w:rsidRDefault="006904FE" w:rsidP="001E0C9A">
      <w:pPr>
        <w:pStyle w:val="BodyText"/>
        <w:tabs>
          <w:tab w:val="left" w:pos="1080"/>
        </w:tabs>
        <w:spacing w:before="1"/>
        <w:ind w:left="100" w:right="121"/>
        <w:rPr>
          <w:rFonts w:ascii="Times" w:hAnsi="Times"/>
          <w:b/>
        </w:rPr>
      </w:pPr>
      <w:r w:rsidRPr="00F6025D">
        <w:rPr>
          <w:rFonts w:ascii="Times" w:hAnsi="Times"/>
          <w:b/>
        </w:rPr>
        <w:t>III.</w:t>
      </w:r>
      <w:r w:rsidRPr="00F6025D">
        <w:rPr>
          <w:rFonts w:ascii="Times" w:hAnsi="Times"/>
          <w:b/>
        </w:rPr>
        <w:tab/>
      </w:r>
      <w:r w:rsidR="00F3672D" w:rsidRPr="00F6025D">
        <w:rPr>
          <w:rFonts w:ascii="Times" w:hAnsi="Times"/>
          <w:b/>
        </w:rPr>
        <w:t xml:space="preserve">GENERAL REGULATIONS AND </w:t>
      </w:r>
      <w:r w:rsidR="00965731" w:rsidRPr="00F6025D">
        <w:rPr>
          <w:rFonts w:ascii="Times" w:hAnsi="Times"/>
          <w:b/>
        </w:rPr>
        <w:t xml:space="preserve">DEGREE </w:t>
      </w:r>
      <w:r w:rsidR="00D452CE" w:rsidRPr="00F6025D">
        <w:rPr>
          <w:rFonts w:ascii="Times" w:hAnsi="Times"/>
          <w:b/>
        </w:rPr>
        <w:t>REQUIREMENT</w:t>
      </w:r>
      <w:r w:rsidR="00730AB5" w:rsidRPr="00F6025D">
        <w:rPr>
          <w:rFonts w:ascii="Times" w:hAnsi="Times"/>
          <w:b/>
        </w:rPr>
        <w:t>S</w:t>
      </w:r>
    </w:p>
    <w:p w14:paraId="55B91FA3" w14:textId="77777777" w:rsidR="001E0C9A" w:rsidRPr="00F6025D" w:rsidRDefault="001E0C9A" w:rsidP="001E0C9A">
      <w:pPr>
        <w:pStyle w:val="BodyText"/>
        <w:tabs>
          <w:tab w:val="left" w:pos="1080"/>
        </w:tabs>
        <w:spacing w:before="1"/>
        <w:ind w:left="100" w:right="121"/>
        <w:rPr>
          <w:rFonts w:ascii="Times" w:hAnsi="Times"/>
          <w:b/>
        </w:rPr>
      </w:pPr>
    </w:p>
    <w:p w14:paraId="39FF9AB0" w14:textId="77777777" w:rsidR="001E0C9A" w:rsidRPr="00F6025D" w:rsidRDefault="001E0C9A" w:rsidP="001E0C9A">
      <w:pPr>
        <w:pStyle w:val="BodyText"/>
        <w:tabs>
          <w:tab w:val="left" w:pos="1080"/>
        </w:tabs>
        <w:spacing w:before="1"/>
        <w:ind w:left="100" w:right="121"/>
        <w:rPr>
          <w:rFonts w:ascii="Times" w:hAnsi="Times"/>
          <w:b/>
        </w:rPr>
      </w:pPr>
    </w:p>
    <w:p w14:paraId="12AF3D64" w14:textId="52A66D3A" w:rsidR="00735892" w:rsidRPr="00F6025D" w:rsidRDefault="00D452CE" w:rsidP="001E0C9A">
      <w:pPr>
        <w:pStyle w:val="BodyText"/>
        <w:tabs>
          <w:tab w:val="left" w:pos="1080"/>
        </w:tabs>
        <w:spacing w:before="1"/>
        <w:ind w:left="100" w:right="121"/>
        <w:rPr>
          <w:rFonts w:ascii="Times" w:hAnsi="Times"/>
          <w:b/>
        </w:rPr>
      </w:pPr>
      <w:r w:rsidRPr="00F6025D">
        <w:rPr>
          <w:rFonts w:ascii="Times" w:hAnsi="Times"/>
          <w:b/>
        </w:rPr>
        <w:t>III.1</w:t>
      </w:r>
      <w:r w:rsidR="00730AB5" w:rsidRPr="00F6025D">
        <w:rPr>
          <w:rFonts w:ascii="Times" w:hAnsi="Times"/>
          <w:b/>
        </w:rPr>
        <w:tab/>
      </w:r>
      <w:r w:rsidR="00D81528" w:rsidRPr="00F6025D">
        <w:rPr>
          <w:rFonts w:ascii="Times" w:hAnsi="Times"/>
          <w:b/>
        </w:rPr>
        <w:t xml:space="preserve">University </w:t>
      </w:r>
      <w:r w:rsidR="008843E9" w:rsidRPr="00F6025D">
        <w:rPr>
          <w:rFonts w:ascii="Times" w:hAnsi="Times"/>
          <w:b/>
        </w:rPr>
        <w:t>R</w:t>
      </w:r>
      <w:r w:rsidR="00D81528" w:rsidRPr="00F6025D">
        <w:rPr>
          <w:rFonts w:ascii="Times" w:hAnsi="Times"/>
          <w:b/>
        </w:rPr>
        <w:t>egulations</w:t>
      </w:r>
    </w:p>
    <w:p w14:paraId="67D2D787" w14:textId="6313EBA1" w:rsidR="00735892" w:rsidRPr="00F6025D" w:rsidRDefault="003B0E9C" w:rsidP="002B490F">
      <w:pPr>
        <w:pStyle w:val="BodyText"/>
        <w:tabs>
          <w:tab w:val="left" w:pos="1080"/>
        </w:tabs>
        <w:ind w:left="100" w:right="121"/>
        <w:rPr>
          <w:rFonts w:ascii="Times" w:hAnsi="Times"/>
        </w:rPr>
      </w:pPr>
      <w:r>
        <w:rPr>
          <w:rFonts w:ascii="Times" w:hAnsi="Times"/>
        </w:rPr>
        <w:t>Candidates for graduate degrees must meet university degree requirements found in the “Graduate Education” section of the UCSB online catalog (</w:t>
      </w:r>
      <w:hyperlink r:id="rId9" w:history="1">
        <w:r w:rsidRPr="002519BF">
          <w:rPr>
            <w:rStyle w:val="Hyperlink"/>
            <w:rFonts w:ascii="Times" w:hAnsi="Times"/>
          </w:rPr>
          <w:t>https://my.sa.ucsb.edu/catalog/Current/GraduateEducation/</w:t>
        </w:r>
      </w:hyperlink>
      <w:r>
        <w:rPr>
          <w:rFonts w:ascii="Times" w:hAnsi="Times"/>
        </w:rPr>
        <w:t>) as well as</w:t>
      </w:r>
      <w:r w:rsidR="00F3672D" w:rsidRPr="00F6025D">
        <w:rPr>
          <w:rFonts w:ascii="Times" w:hAnsi="Times"/>
        </w:rPr>
        <w:t xml:space="preserve"> the </w:t>
      </w:r>
      <w:r w:rsidR="00766A8B" w:rsidRPr="00F6025D">
        <w:rPr>
          <w:rFonts w:ascii="Times" w:hAnsi="Times"/>
        </w:rPr>
        <w:t xml:space="preserve">Department’s </w:t>
      </w:r>
      <w:r w:rsidR="00F3672D" w:rsidRPr="00F6025D">
        <w:rPr>
          <w:rFonts w:ascii="Times" w:hAnsi="Times"/>
        </w:rPr>
        <w:t>own list of requirements. It will be their responsibility to comply with all such regulations.</w:t>
      </w:r>
    </w:p>
    <w:p w14:paraId="494FD886" w14:textId="77777777" w:rsidR="00766A8B" w:rsidRPr="00F6025D" w:rsidRDefault="00766A8B" w:rsidP="002B490F">
      <w:pPr>
        <w:pStyle w:val="BodyText"/>
        <w:tabs>
          <w:tab w:val="left" w:pos="1080"/>
        </w:tabs>
        <w:ind w:left="100" w:right="121"/>
        <w:rPr>
          <w:rFonts w:ascii="Times" w:hAnsi="Times"/>
        </w:rPr>
      </w:pPr>
    </w:p>
    <w:p w14:paraId="02B5909A" w14:textId="30662B63" w:rsidR="00235B65" w:rsidRDefault="00A00F42" w:rsidP="000775F6">
      <w:pPr>
        <w:pStyle w:val="NormalWeb"/>
        <w:tabs>
          <w:tab w:val="left" w:pos="1080"/>
        </w:tabs>
      </w:pPr>
      <w:r w:rsidRPr="00F6025D">
        <w:rPr>
          <w:rFonts w:ascii="Times" w:hAnsi="Times"/>
        </w:rPr>
        <w:t>The Department offers</w:t>
      </w:r>
      <w:r w:rsidR="00766A8B" w:rsidRPr="00F6025D">
        <w:rPr>
          <w:rFonts w:ascii="Times" w:hAnsi="Times"/>
        </w:rPr>
        <w:t xml:space="preserve"> </w:t>
      </w:r>
      <w:r w:rsidR="00064B2E" w:rsidRPr="00F6025D">
        <w:rPr>
          <w:rFonts w:ascii="Times" w:hAnsi="Times"/>
        </w:rPr>
        <w:t xml:space="preserve">a </w:t>
      </w:r>
      <w:r w:rsidR="00766A8B" w:rsidRPr="00F6025D">
        <w:rPr>
          <w:rFonts w:ascii="Times" w:hAnsi="Times"/>
        </w:rPr>
        <w:t xml:space="preserve">Ph.D. degree in Classics, </w:t>
      </w:r>
      <w:r w:rsidRPr="00F6025D">
        <w:rPr>
          <w:rFonts w:ascii="Times" w:hAnsi="Times"/>
        </w:rPr>
        <w:t>Classics with emphasis in</w:t>
      </w:r>
      <w:r w:rsidR="00766A8B" w:rsidRPr="00F6025D">
        <w:rPr>
          <w:rFonts w:ascii="Times" w:hAnsi="Times"/>
        </w:rPr>
        <w:t xml:space="preserve"> </w:t>
      </w:r>
      <w:r w:rsidRPr="00F6025D">
        <w:rPr>
          <w:rFonts w:ascii="Times" w:hAnsi="Times"/>
        </w:rPr>
        <w:t>A</w:t>
      </w:r>
      <w:r w:rsidR="00766A8B" w:rsidRPr="00F6025D">
        <w:rPr>
          <w:rFonts w:ascii="Times" w:hAnsi="Times"/>
        </w:rPr>
        <w:t xml:space="preserve">ncient </w:t>
      </w:r>
      <w:r w:rsidRPr="00F6025D">
        <w:rPr>
          <w:rFonts w:ascii="Times" w:hAnsi="Times"/>
        </w:rPr>
        <w:t>H</w:t>
      </w:r>
      <w:r w:rsidR="00766A8B" w:rsidRPr="00F6025D">
        <w:rPr>
          <w:rFonts w:ascii="Times" w:hAnsi="Times"/>
        </w:rPr>
        <w:t xml:space="preserve">istory and </w:t>
      </w:r>
      <w:r w:rsidRPr="00F6025D">
        <w:rPr>
          <w:rFonts w:ascii="Times" w:hAnsi="Times"/>
        </w:rPr>
        <w:t xml:space="preserve">Classics with emphasis </w:t>
      </w:r>
      <w:r w:rsidR="00766A8B" w:rsidRPr="00F6025D">
        <w:rPr>
          <w:rFonts w:ascii="Times" w:hAnsi="Times"/>
        </w:rPr>
        <w:t xml:space="preserve">in </w:t>
      </w:r>
      <w:r w:rsidRPr="00F6025D">
        <w:rPr>
          <w:rFonts w:ascii="Times" w:hAnsi="Times"/>
        </w:rPr>
        <w:t>L</w:t>
      </w:r>
      <w:r w:rsidR="00766A8B" w:rsidRPr="00F6025D">
        <w:rPr>
          <w:rFonts w:ascii="Times" w:hAnsi="Times"/>
        </w:rPr>
        <w:t xml:space="preserve">iterature and </w:t>
      </w:r>
      <w:r w:rsidRPr="00F6025D">
        <w:rPr>
          <w:rFonts w:ascii="Times" w:hAnsi="Times"/>
        </w:rPr>
        <w:t>T</w:t>
      </w:r>
      <w:r w:rsidR="00766A8B" w:rsidRPr="00F6025D">
        <w:rPr>
          <w:rFonts w:ascii="Times" w:hAnsi="Times"/>
        </w:rPr>
        <w:t xml:space="preserve">heory. </w:t>
      </w:r>
      <w:r w:rsidR="00F07D0D">
        <w:rPr>
          <w:rFonts w:ascii="Times" w:hAnsi="Times"/>
        </w:rPr>
        <w:t xml:space="preserve">The Department does not </w:t>
      </w:r>
      <w:r w:rsidR="00F07D0D">
        <w:rPr>
          <w:rFonts w:ascii="Times" w:hAnsi="Times"/>
        </w:rPr>
        <w:lastRenderedPageBreak/>
        <w:t>offer an autonomous M.A. program</w:t>
      </w:r>
      <w:r w:rsidR="00294826">
        <w:rPr>
          <w:rFonts w:ascii="Times" w:hAnsi="Times"/>
        </w:rPr>
        <w:t>. (See below, III.5.)</w:t>
      </w:r>
      <w:r w:rsidR="00F07D0D">
        <w:rPr>
          <w:rFonts w:ascii="Times" w:hAnsi="Times"/>
        </w:rPr>
        <w:t xml:space="preserve"> Admission is to the Ph.D. program only. Master’s degrees may be awarded on an individual basis in the case of students who wish to leave the Ph.D. program prior to completion</w:t>
      </w:r>
      <w:r w:rsidR="00A50258">
        <w:rPr>
          <w:rFonts w:ascii="Times" w:hAnsi="Times"/>
        </w:rPr>
        <w:t>,</w:t>
      </w:r>
      <w:r w:rsidR="00A50258" w:rsidRPr="00A50258">
        <w:t xml:space="preserve"> </w:t>
      </w:r>
      <w:r w:rsidR="00A50258">
        <w:t>providing they have fulfilled the necessary requirements</w:t>
      </w:r>
    </w:p>
    <w:p w14:paraId="5A9B3FD1" w14:textId="6A254946" w:rsidR="00C21A04" w:rsidRPr="0010353D" w:rsidRDefault="00C21A04" w:rsidP="000775F6">
      <w:pPr>
        <w:pStyle w:val="NormalWeb"/>
        <w:tabs>
          <w:tab w:val="left" w:pos="1080"/>
        </w:tabs>
        <w:rPr>
          <w:rFonts w:ascii="Times" w:hAnsi="Times"/>
        </w:rPr>
      </w:pPr>
      <w:r>
        <w:rPr>
          <w:rFonts w:ascii="Times" w:hAnsi="Times"/>
          <w:b/>
        </w:rPr>
        <w:t xml:space="preserve">NB: </w:t>
      </w:r>
      <w:r>
        <w:rPr>
          <w:rFonts w:ascii="Times" w:hAnsi="Times"/>
        </w:rPr>
        <w:t xml:space="preserve">Students who enter the program with an MA from another institution may be </w:t>
      </w:r>
      <w:r w:rsidR="0010353D">
        <w:rPr>
          <w:rFonts w:ascii="Times" w:hAnsi="Times"/>
        </w:rPr>
        <w:t xml:space="preserve">entitled to request a waiver of some requirements that would duplicate work already done elsewhere. (E.g. French translation exam, proseminar, parts or all of the 211-212-213 survey, etc.; waivers are </w:t>
      </w:r>
      <w:r w:rsidR="0010353D">
        <w:rPr>
          <w:rFonts w:ascii="Times" w:hAnsi="Times"/>
          <w:i/>
        </w:rPr>
        <w:t xml:space="preserve">not </w:t>
      </w:r>
      <w:r w:rsidR="0010353D">
        <w:rPr>
          <w:rFonts w:ascii="Times" w:hAnsi="Times"/>
        </w:rPr>
        <w:t>granted for the Greek and Latin sight translation exams.) Students who hold an MA and who wish to request such a waiver should meet with the Graduate Advisor as soon as possible upon entry into the program.</w:t>
      </w:r>
    </w:p>
    <w:p w14:paraId="62C678EF" w14:textId="1C36AC72" w:rsidR="00235B65" w:rsidRDefault="00766A8B" w:rsidP="000775F6">
      <w:pPr>
        <w:pStyle w:val="NormalWeb"/>
        <w:tabs>
          <w:tab w:val="left" w:pos="1080"/>
        </w:tabs>
        <w:rPr>
          <w:rFonts w:ascii="Times" w:hAnsi="Times"/>
        </w:rPr>
      </w:pPr>
      <w:r w:rsidRPr="00F6025D">
        <w:rPr>
          <w:rFonts w:ascii="Times" w:hAnsi="Times"/>
        </w:rPr>
        <w:t xml:space="preserve">The Ph.D. in Classics </w:t>
      </w:r>
      <w:r w:rsidRPr="00AC355F">
        <w:rPr>
          <w:rFonts w:ascii="Times" w:hAnsi="Times"/>
          <w:b/>
        </w:rPr>
        <w:t xml:space="preserve">with emphasis in </w:t>
      </w:r>
      <w:r w:rsidR="00A00F42" w:rsidRPr="00AC355F">
        <w:rPr>
          <w:rFonts w:ascii="Times" w:hAnsi="Times"/>
          <w:b/>
        </w:rPr>
        <w:t>A</w:t>
      </w:r>
      <w:r w:rsidRPr="00AC355F">
        <w:rPr>
          <w:rFonts w:ascii="Times" w:hAnsi="Times"/>
          <w:b/>
        </w:rPr>
        <w:t xml:space="preserve">ncient </w:t>
      </w:r>
      <w:r w:rsidR="00A00F42" w:rsidRPr="00AC355F">
        <w:rPr>
          <w:rFonts w:ascii="Times" w:hAnsi="Times"/>
          <w:b/>
        </w:rPr>
        <w:t>H</w:t>
      </w:r>
      <w:r w:rsidRPr="00AC355F">
        <w:rPr>
          <w:rFonts w:ascii="Times" w:hAnsi="Times"/>
          <w:b/>
        </w:rPr>
        <w:t>istory</w:t>
      </w:r>
      <w:r w:rsidRPr="00F6025D">
        <w:rPr>
          <w:rFonts w:ascii="Times" w:hAnsi="Times"/>
        </w:rPr>
        <w:t xml:space="preserve"> involves significant coursework in the Department of History. The emphasis is designed for those students who wish their training to emphasize ancient history without sacrificing the classical languages. </w:t>
      </w:r>
      <w:r w:rsidR="00235B65">
        <w:rPr>
          <w:rFonts w:ascii="Times" w:hAnsi="Times"/>
        </w:rPr>
        <w:t>Students who desire to opt for this emphasis should have an undergraduate record that includes upper-division classes in Greek and Roman history.</w:t>
      </w:r>
    </w:p>
    <w:p w14:paraId="104B09F0" w14:textId="77777777" w:rsidR="00F07D0D" w:rsidRDefault="00766A8B" w:rsidP="000775F6">
      <w:pPr>
        <w:pStyle w:val="NormalWeb"/>
        <w:tabs>
          <w:tab w:val="left" w:pos="1080"/>
        </w:tabs>
        <w:rPr>
          <w:rFonts w:ascii="Times" w:hAnsi="Times"/>
        </w:rPr>
      </w:pPr>
      <w:r w:rsidRPr="00F6025D">
        <w:rPr>
          <w:rFonts w:ascii="Times" w:hAnsi="Times"/>
        </w:rPr>
        <w:t xml:space="preserve">The Ph.D. in Classics </w:t>
      </w:r>
      <w:r w:rsidRPr="00AC355F">
        <w:rPr>
          <w:rFonts w:ascii="Times" w:hAnsi="Times"/>
          <w:b/>
        </w:rPr>
        <w:t xml:space="preserve">with emphasis in </w:t>
      </w:r>
      <w:r w:rsidR="00A00F42" w:rsidRPr="00AC355F">
        <w:rPr>
          <w:rFonts w:ascii="Times" w:hAnsi="Times"/>
          <w:b/>
        </w:rPr>
        <w:t>L</w:t>
      </w:r>
      <w:r w:rsidRPr="00AC355F">
        <w:rPr>
          <w:rFonts w:ascii="Times" w:hAnsi="Times"/>
          <w:b/>
        </w:rPr>
        <w:t xml:space="preserve">iterature and </w:t>
      </w:r>
      <w:r w:rsidR="00A00F42" w:rsidRPr="00AC355F">
        <w:rPr>
          <w:rFonts w:ascii="Times" w:hAnsi="Times"/>
          <w:b/>
        </w:rPr>
        <w:t>T</w:t>
      </w:r>
      <w:r w:rsidRPr="00AC355F">
        <w:rPr>
          <w:rFonts w:ascii="Times" w:hAnsi="Times"/>
          <w:b/>
        </w:rPr>
        <w:t>heory</w:t>
      </w:r>
      <w:r w:rsidRPr="00F6025D">
        <w:rPr>
          <w:rFonts w:ascii="Times" w:hAnsi="Times"/>
        </w:rPr>
        <w:t xml:space="preserve"> is designed for students who wish to combine solid training in the classical languages with broader study in literature and theory. Students in this program will take graduate courses in literary theory, gender studies, cultural theory, or other approved areas in cognate disciplines on campus.</w:t>
      </w:r>
      <w:r w:rsidR="00254D23" w:rsidRPr="00F6025D">
        <w:rPr>
          <w:rFonts w:ascii="Times" w:hAnsi="Times"/>
        </w:rPr>
        <w:t xml:space="preserve"> </w:t>
      </w:r>
    </w:p>
    <w:p w14:paraId="4E5CC02E" w14:textId="0B76B3AC" w:rsidR="002A5DD1" w:rsidRPr="00494C55" w:rsidRDefault="002A5DD1" w:rsidP="000775F6">
      <w:pPr>
        <w:pStyle w:val="NormalWeb"/>
        <w:tabs>
          <w:tab w:val="left" w:pos="1080"/>
        </w:tabs>
        <w:rPr>
          <w:rFonts w:ascii="Times" w:hAnsi="Times"/>
        </w:rPr>
      </w:pPr>
      <w:r>
        <w:rPr>
          <w:rFonts w:ascii="Times" w:hAnsi="Times"/>
        </w:rPr>
        <w:t xml:space="preserve">Students considering these two Emphases should understand that the ‘regular’ Classics PhD </w:t>
      </w:r>
      <w:r w:rsidR="00494C55">
        <w:rPr>
          <w:rFonts w:ascii="Times" w:hAnsi="Times"/>
        </w:rPr>
        <w:t xml:space="preserve">does in fact </w:t>
      </w:r>
      <w:r>
        <w:rPr>
          <w:rFonts w:ascii="Times" w:hAnsi="Times"/>
        </w:rPr>
        <w:t xml:space="preserve">leave significant room </w:t>
      </w:r>
      <w:r w:rsidR="00494C55">
        <w:rPr>
          <w:rFonts w:ascii="Times" w:hAnsi="Times"/>
        </w:rPr>
        <w:t>for coursework</w:t>
      </w:r>
      <w:r>
        <w:rPr>
          <w:rFonts w:ascii="Times" w:hAnsi="Times"/>
        </w:rPr>
        <w:t xml:space="preserve"> in ancient history</w:t>
      </w:r>
      <w:r w:rsidR="00494C55">
        <w:rPr>
          <w:rFonts w:ascii="Times" w:hAnsi="Times"/>
        </w:rPr>
        <w:t xml:space="preserve"> and literary (and other) ‘theory.’ It is certainly </w:t>
      </w:r>
      <w:r w:rsidR="00494C55">
        <w:rPr>
          <w:rFonts w:ascii="Times" w:hAnsi="Times"/>
          <w:i/>
        </w:rPr>
        <w:t xml:space="preserve">not </w:t>
      </w:r>
      <w:r w:rsidR="00494C55">
        <w:rPr>
          <w:rFonts w:ascii="Times" w:hAnsi="Times"/>
        </w:rPr>
        <w:t xml:space="preserve">implied that the regular PhD is history-less and theory-averse. On the contrary, Classics PhDs on the job market are typically expected to know their way around relevant literary and other ‘theory’ and to know enough ancient history to ground their studies appropriately in the relevant culture. The Emphases therefore are designed for those who want to go </w:t>
      </w:r>
      <w:r w:rsidR="00494C55">
        <w:rPr>
          <w:rFonts w:ascii="Times" w:hAnsi="Times"/>
          <w:i/>
        </w:rPr>
        <w:t xml:space="preserve">beyond </w:t>
      </w:r>
      <w:r w:rsidR="00494C55">
        <w:rPr>
          <w:rFonts w:ascii="Times" w:hAnsi="Times"/>
        </w:rPr>
        <w:t>this: for example, students who want to focus their studies on ancient history or theoretical issues and are open respectively to possible future employment in a History or (say) Comparative Literature department as well as Classics.</w:t>
      </w:r>
    </w:p>
    <w:p w14:paraId="69BD6AE3" w14:textId="1B37CE99" w:rsidR="001E0C9A" w:rsidRPr="00F6025D" w:rsidRDefault="00254D23" w:rsidP="000775F6">
      <w:pPr>
        <w:pStyle w:val="NormalWeb"/>
        <w:tabs>
          <w:tab w:val="left" w:pos="1080"/>
        </w:tabs>
        <w:rPr>
          <w:rFonts w:ascii="Times" w:hAnsi="Times"/>
        </w:rPr>
      </w:pPr>
      <w:r w:rsidRPr="00F6025D">
        <w:rPr>
          <w:rFonts w:ascii="Times" w:hAnsi="Times"/>
        </w:rPr>
        <w:t>The coursework and requirements for the three emphases differ</w:t>
      </w:r>
      <w:r w:rsidR="00F07D0D">
        <w:rPr>
          <w:rFonts w:ascii="Times" w:hAnsi="Times"/>
        </w:rPr>
        <w:t>, as follows</w:t>
      </w:r>
      <w:r w:rsidRPr="00F6025D">
        <w:rPr>
          <w:rFonts w:ascii="Times" w:hAnsi="Times"/>
        </w:rPr>
        <w:t>:</w:t>
      </w:r>
    </w:p>
    <w:p w14:paraId="016286A2" w14:textId="43A5EB3C" w:rsidR="008F4D41" w:rsidRPr="00F6025D" w:rsidRDefault="006904FE" w:rsidP="000775F6">
      <w:pPr>
        <w:pStyle w:val="NormalWeb"/>
        <w:tabs>
          <w:tab w:val="left" w:pos="1080"/>
        </w:tabs>
        <w:rPr>
          <w:rFonts w:ascii="Times" w:hAnsi="Times"/>
        </w:rPr>
      </w:pPr>
      <w:r w:rsidRPr="00F6025D">
        <w:rPr>
          <w:rFonts w:ascii="Times" w:hAnsi="Times"/>
          <w:b/>
        </w:rPr>
        <w:t>III.</w:t>
      </w:r>
      <w:r w:rsidR="00730AB5" w:rsidRPr="00F6025D">
        <w:rPr>
          <w:rFonts w:ascii="Times" w:hAnsi="Times"/>
          <w:b/>
        </w:rPr>
        <w:t>2</w:t>
      </w:r>
      <w:r w:rsidRPr="00F6025D">
        <w:rPr>
          <w:rFonts w:ascii="Times" w:hAnsi="Times"/>
          <w:b/>
        </w:rPr>
        <w:tab/>
      </w:r>
      <w:r w:rsidR="00965731" w:rsidRPr="00F6025D">
        <w:rPr>
          <w:rFonts w:ascii="Times" w:hAnsi="Times"/>
          <w:b/>
        </w:rPr>
        <w:t>Degree Requirements</w:t>
      </w:r>
      <w:r w:rsidR="001A174D" w:rsidRPr="00F6025D">
        <w:rPr>
          <w:rFonts w:ascii="Times" w:hAnsi="Times"/>
          <w:b/>
        </w:rPr>
        <w:t>:</w:t>
      </w:r>
      <w:r w:rsidR="00965731" w:rsidRPr="00F6025D">
        <w:rPr>
          <w:rFonts w:ascii="Times" w:hAnsi="Times"/>
          <w:b/>
        </w:rPr>
        <w:t xml:space="preserve"> </w:t>
      </w:r>
      <w:r w:rsidR="00254D23" w:rsidRPr="00F6025D">
        <w:rPr>
          <w:rFonts w:ascii="Times" w:hAnsi="Times"/>
          <w:b/>
        </w:rPr>
        <w:t>Ph.D. in Classics</w:t>
      </w:r>
      <w:r w:rsidR="000775F6" w:rsidRPr="00F6025D">
        <w:rPr>
          <w:rFonts w:ascii="Times" w:hAnsi="Times"/>
          <w:b/>
        </w:rPr>
        <w:br/>
      </w:r>
      <w:r w:rsidR="000775F6" w:rsidRPr="00F6025D">
        <w:rPr>
          <w:rFonts w:ascii="Times" w:hAnsi="Times"/>
          <w:b/>
        </w:rPr>
        <w:br/>
      </w:r>
      <w:r w:rsidRPr="00F6025D">
        <w:rPr>
          <w:rFonts w:ascii="Times" w:hAnsi="Times"/>
          <w:b/>
        </w:rPr>
        <w:t xml:space="preserve">III. </w:t>
      </w:r>
      <w:r w:rsidR="00730AB5" w:rsidRPr="00F6025D">
        <w:rPr>
          <w:rFonts w:ascii="Times" w:hAnsi="Times"/>
          <w:b/>
        </w:rPr>
        <w:t>2</w:t>
      </w:r>
      <w:r w:rsidRPr="00F6025D">
        <w:rPr>
          <w:rFonts w:ascii="Times" w:hAnsi="Times"/>
          <w:b/>
        </w:rPr>
        <w:t>.1</w:t>
      </w:r>
      <w:r w:rsidRPr="00F6025D">
        <w:rPr>
          <w:rFonts w:ascii="Times" w:hAnsi="Times"/>
          <w:b/>
        </w:rPr>
        <w:tab/>
      </w:r>
      <w:r w:rsidR="007D4A08" w:rsidRPr="00F6025D">
        <w:rPr>
          <w:rFonts w:ascii="Times" w:hAnsi="Times"/>
          <w:b/>
        </w:rPr>
        <w:t>Course Requirements</w:t>
      </w:r>
      <w:r w:rsidR="007D4A08" w:rsidRPr="00F6025D">
        <w:rPr>
          <w:rFonts w:ascii="Times" w:hAnsi="Times"/>
        </w:rPr>
        <w:br/>
      </w:r>
      <w:r w:rsidR="007D4A08" w:rsidRPr="00F6025D">
        <w:rPr>
          <w:rFonts w:ascii="Times" w:hAnsi="Times"/>
        </w:rPr>
        <w:br/>
      </w:r>
      <w:r w:rsidR="00F3672D" w:rsidRPr="00F6025D">
        <w:rPr>
          <w:rFonts w:ascii="Times" w:hAnsi="Times"/>
        </w:rPr>
        <w:t xml:space="preserve">A minimum of </w:t>
      </w:r>
      <w:r w:rsidR="00793211" w:rsidRPr="00F6025D">
        <w:rPr>
          <w:rFonts w:ascii="Times" w:hAnsi="Times"/>
        </w:rPr>
        <w:t>seventy-two</w:t>
      </w:r>
      <w:r w:rsidR="00F3672D" w:rsidRPr="00F6025D">
        <w:rPr>
          <w:rFonts w:ascii="Times" w:hAnsi="Times"/>
        </w:rPr>
        <w:t xml:space="preserve"> </w:t>
      </w:r>
      <w:r w:rsidR="00F3672D" w:rsidRPr="00F6025D">
        <w:rPr>
          <w:rFonts w:ascii="Times" w:hAnsi="Times"/>
          <w:b/>
          <w:i/>
        </w:rPr>
        <w:t xml:space="preserve">letter grade </w:t>
      </w:r>
      <w:r w:rsidR="00F3672D" w:rsidRPr="00F6025D">
        <w:rPr>
          <w:rFonts w:ascii="Times" w:hAnsi="Times"/>
        </w:rPr>
        <w:t>units</w:t>
      </w:r>
      <w:r w:rsidR="00DE3440">
        <w:rPr>
          <w:rFonts w:ascii="Times" w:hAnsi="Times"/>
        </w:rPr>
        <w:t xml:space="preserve"> in Classics. History (Greek and Roman), or related subjects in Art History, Religious Studies, or Philosophy,</w:t>
      </w:r>
      <w:r w:rsidR="00F3672D" w:rsidRPr="00F6025D">
        <w:rPr>
          <w:rFonts w:ascii="Times" w:hAnsi="Times"/>
        </w:rPr>
        <w:t xml:space="preserve"> must be completed in order to receive the </w:t>
      </w:r>
      <w:r w:rsidR="005B1922" w:rsidRPr="00F6025D">
        <w:rPr>
          <w:rFonts w:ascii="Times" w:hAnsi="Times"/>
        </w:rPr>
        <w:t>P</w:t>
      </w:r>
      <w:r w:rsidR="007D4A08" w:rsidRPr="00F6025D">
        <w:rPr>
          <w:rFonts w:ascii="Times" w:hAnsi="Times"/>
        </w:rPr>
        <w:t>h</w:t>
      </w:r>
      <w:r w:rsidR="005B1922" w:rsidRPr="00F6025D">
        <w:rPr>
          <w:rFonts w:ascii="Times" w:hAnsi="Times"/>
        </w:rPr>
        <w:t>.D.</w:t>
      </w:r>
      <w:r w:rsidR="007D4A08" w:rsidRPr="00F6025D">
        <w:rPr>
          <w:rFonts w:ascii="Times" w:hAnsi="Times"/>
        </w:rPr>
        <w:t xml:space="preserve"> in Classics</w:t>
      </w:r>
    </w:p>
    <w:p w14:paraId="53F7EB96" w14:textId="77777777" w:rsidR="00991BBC" w:rsidRPr="00F6025D" w:rsidRDefault="00991BBC" w:rsidP="002B490F">
      <w:pPr>
        <w:pStyle w:val="BodyText"/>
        <w:tabs>
          <w:tab w:val="left" w:pos="1080"/>
        </w:tabs>
        <w:ind w:left="100" w:right="116"/>
        <w:rPr>
          <w:rFonts w:ascii="Times" w:hAnsi="Times"/>
          <w:u w:val="single"/>
        </w:rPr>
      </w:pPr>
    </w:p>
    <w:p w14:paraId="453B18EE" w14:textId="75E3F96D" w:rsidR="008F4D41" w:rsidRDefault="004D26CC" w:rsidP="002B490F">
      <w:pPr>
        <w:pStyle w:val="BodyText"/>
        <w:tabs>
          <w:tab w:val="left" w:pos="1080"/>
        </w:tabs>
        <w:ind w:left="100" w:right="116"/>
        <w:rPr>
          <w:rFonts w:ascii="Times" w:hAnsi="Times"/>
        </w:rPr>
      </w:pPr>
      <w:r w:rsidRPr="00F6025D">
        <w:rPr>
          <w:rFonts w:ascii="Times" w:hAnsi="Times"/>
        </w:rPr>
        <w:t>The Following Core Courses will be required:</w:t>
      </w:r>
    </w:p>
    <w:p w14:paraId="451E0248" w14:textId="72B5905D" w:rsidR="0013325B" w:rsidRPr="00F6025D" w:rsidRDefault="0013325B" w:rsidP="00CC075F">
      <w:pPr>
        <w:tabs>
          <w:tab w:val="left" w:pos="1080"/>
        </w:tabs>
      </w:pPr>
      <w:r w:rsidRPr="00F6025D">
        <w:rPr>
          <w:rFonts w:ascii="Times" w:hAnsi="Times"/>
          <w:sz w:val="24"/>
          <w:szCs w:val="24"/>
        </w:rPr>
        <w:t>• Proseminar (Classics 201)</w:t>
      </w:r>
    </w:p>
    <w:p w14:paraId="2787964C" w14:textId="77777777" w:rsidR="0052110A" w:rsidRPr="00F6025D" w:rsidRDefault="008F4D41" w:rsidP="00CC075F">
      <w:pPr>
        <w:pStyle w:val="BodyText"/>
        <w:tabs>
          <w:tab w:val="left" w:pos="1080"/>
        </w:tabs>
        <w:ind w:right="116"/>
        <w:rPr>
          <w:rFonts w:ascii="Times" w:hAnsi="Times"/>
        </w:rPr>
      </w:pPr>
      <w:r w:rsidRPr="00F6025D">
        <w:rPr>
          <w:rFonts w:ascii="Times" w:hAnsi="Times"/>
        </w:rPr>
        <w:t>• Survey of Greek and Latin literature (Classics 211, 212, 213)</w:t>
      </w:r>
    </w:p>
    <w:p w14:paraId="4708801A" w14:textId="77777777" w:rsidR="00EF63D2" w:rsidRDefault="008F4D41" w:rsidP="00AC355F">
      <w:pPr>
        <w:pStyle w:val="BodyText"/>
        <w:tabs>
          <w:tab w:val="left" w:pos="1080"/>
        </w:tabs>
        <w:ind w:left="720" w:right="116"/>
        <w:rPr>
          <w:rFonts w:ascii="Times" w:hAnsi="Times"/>
        </w:rPr>
      </w:pPr>
      <w:r w:rsidRPr="00F6025D">
        <w:rPr>
          <w:rFonts w:ascii="Times" w:hAnsi="Times"/>
        </w:rPr>
        <w:t xml:space="preserve">This series will </w:t>
      </w:r>
      <w:r w:rsidR="005B650D">
        <w:rPr>
          <w:rFonts w:ascii="Times" w:hAnsi="Times"/>
        </w:rPr>
        <w:t>provide a starting-point for</w:t>
      </w:r>
      <w:r w:rsidRPr="00F6025D">
        <w:rPr>
          <w:rFonts w:ascii="Times" w:hAnsi="Times"/>
        </w:rPr>
        <w:t xml:space="preserve"> preparation for the Greek and Latin literature written and oral exam that the student will take as the last step to advance to candidacy.</w:t>
      </w:r>
    </w:p>
    <w:p w14:paraId="43C7F0DF" w14:textId="3A7027B6" w:rsidR="008F4D41" w:rsidRPr="00F6025D" w:rsidRDefault="00EF63D2" w:rsidP="00AC355F">
      <w:pPr>
        <w:pStyle w:val="BodyText"/>
        <w:tabs>
          <w:tab w:val="left" w:pos="1080"/>
        </w:tabs>
        <w:ind w:left="720" w:right="116"/>
        <w:rPr>
          <w:rFonts w:ascii="Times" w:hAnsi="Times"/>
        </w:rPr>
      </w:pPr>
      <w:r>
        <w:rPr>
          <w:rFonts w:ascii="Times" w:hAnsi="Times"/>
        </w:rPr>
        <w:t>These courses alone among required courses must be taken S/U.</w:t>
      </w:r>
      <w:r w:rsidR="00474CBE">
        <w:rPr>
          <w:rFonts w:ascii="Times" w:hAnsi="Times"/>
        </w:rPr>
        <w:t xml:space="preserve"> See </w:t>
      </w:r>
      <w:r w:rsidR="00220F29">
        <w:rPr>
          <w:rFonts w:ascii="Times" w:hAnsi="Times"/>
        </w:rPr>
        <w:t>below</w:t>
      </w:r>
      <w:r w:rsidR="00474CBE">
        <w:rPr>
          <w:rFonts w:ascii="Times" w:hAnsi="Times"/>
        </w:rPr>
        <w:t xml:space="preserve"> VI.4.</w:t>
      </w:r>
    </w:p>
    <w:p w14:paraId="63F1BCFF" w14:textId="2A6CF2DB" w:rsidR="008F4D41" w:rsidRPr="00F6025D" w:rsidRDefault="008F4D41" w:rsidP="002B490F">
      <w:pPr>
        <w:tabs>
          <w:tab w:val="left" w:pos="1080"/>
        </w:tabs>
        <w:rPr>
          <w:rFonts w:ascii="Times" w:hAnsi="Times"/>
          <w:sz w:val="24"/>
          <w:szCs w:val="24"/>
        </w:rPr>
      </w:pPr>
      <w:r w:rsidRPr="00F6025D">
        <w:rPr>
          <w:rFonts w:ascii="Times" w:hAnsi="Times"/>
          <w:sz w:val="24"/>
          <w:szCs w:val="24"/>
        </w:rPr>
        <w:t xml:space="preserve">• </w:t>
      </w:r>
      <w:r w:rsidR="004D26CC" w:rsidRPr="00F6025D">
        <w:rPr>
          <w:rFonts w:ascii="Times" w:hAnsi="Times"/>
          <w:sz w:val="24"/>
          <w:szCs w:val="24"/>
        </w:rPr>
        <w:t>Greek Prose Compos</w:t>
      </w:r>
      <w:r w:rsidR="00E005C0" w:rsidRPr="00F6025D">
        <w:rPr>
          <w:rFonts w:ascii="Times" w:hAnsi="Times"/>
          <w:sz w:val="24"/>
          <w:szCs w:val="24"/>
        </w:rPr>
        <w:t>i</w:t>
      </w:r>
      <w:r w:rsidR="004D26CC" w:rsidRPr="00F6025D">
        <w:rPr>
          <w:rFonts w:ascii="Times" w:hAnsi="Times"/>
          <w:sz w:val="24"/>
          <w:szCs w:val="24"/>
        </w:rPr>
        <w:t xml:space="preserve">tion </w:t>
      </w:r>
      <w:r w:rsidR="00E005C0" w:rsidRPr="00F6025D">
        <w:rPr>
          <w:rFonts w:ascii="Times" w:hAnsi="Times"/>
          <w:sz w:val="24"/>
          <w:szCs w:val="24"/>
        </w:rPr>
        <w:t xml:space="preserve">(240) </w:t>
      </w:r>
      <w:r w:rsidR="00DE3440">
        <w:rPr>
          <w:rFonts w:ascii="Times" w:hAnsi="Times"/>
          <w:b/>
          <w:sz w:val="24"/>
          <w:szCs w:val="24"/>
        </w:rPr>
        <w:t>AND</w:t>
      </w:r>
      <w:r w:rsidR="00DE3440" w:rsidRPr="00F6025D">
        <w:rPr>
          <w:rFonts w:ascii="Times" w:hAnsi="Times"/>
          <w:sz w:val="24"/>
          <w:szCs w:val="24"/>
        </w:rPr>
        <w:t xml:space="preserve"> </w:t>
      </w:r>
      <w:r w:rsidR="00E005C0" w:rsidRPr="00F6025D">
        <w:rPr>
          <w:rFonts w:ascii="Times" w:hAnsi="Times"/>
          <w:sz w:val="24"/>
          <w:szCs w:val="24"/>
        </w:rPr>
        <w:t>L</w:t>
      </w:r>
      <w:r w:rsidR="004D26CC" w:rsidRPr="00F6025D">
        <w:rPr>
          <w:rFonts w:ascii="Times" w:hAnsi="Times"/>
          <w:sz w:val="24"/>
          <w:szCs w:val="24"/>
        </w:rPr>
        <w:t>atin Prose C</w:t>
      </w:r>
      <w:r w:rsidR="00E005C0" w:rsidRPr="00F6025D">
        <w:rPr>
          <w:rFonts w:ascii="Times" w:hAnsi="Times"/>
          <w:sz w:val="24"/>
          <w:szCs w:val="24"/>
        </w:rPr>
        <w:t>o</w:t>
      </w:r>
      <w:r w:rsidR="004D26CC" w:rsidRPr="00F6025D">
        <w:rPr>
          <w:rFonts w:ascii="Times" w:hAnsi="Times"/>
          <w:sz w:val="24"/>
          <w:szCs w:val="24"/>
        </w:rPr>
        <w:t>mposition</w:t>
      </w:r>
      <w:r w:rsidR="00E005C0" w:rsidRPr="00F6025D">
        <w:rPr>
          <w:rFonts w:ascii="Times" w:hAnsi="Times"/>
          <w:sz w:val="24"/>
          <w:szCs w:val="24"/>
        </w:rPr>
        <w:t xml:space="preserve"> (210)</w:t>
      </w:r>
    </w:p>
    <w:p w14:paraId="5A8A7B8B" w14:textId="58468539" w:rsidR="0052110A" w:rsidRPr="00F6025D" w:rsidRDefault="008F4D41" w:rsidP="002B490F">
      <w:pPr>
        <w:tabs>
          <w:tab w:val="left" w:pos="1080"/>
        </w:tabs>
        <w:rPr>
          <w:rFonts w:ascii="Times" w:hAnsi="Times"/>
          <w:sz w:val="24"/>
          <w:szCs w:val="24"/>
        </w:rPr>
      </w:pPr>
      <w:r w:rsidRPr="00F6025D">
        <w:rPr>
          <w:rFonts w:ascii="Times" w:hAnsi="Times"/>
          <w:sz w:val="24"/>
          <w:szCs w:val="24"/>
        </w:rPr>
        <w:t xml:space="preserve">• </w:t>
      </w:r>
      <w:r w:rsidR="00A00600">
        <w:rPr>
          <w:rFonts w:ascii="Times" w:hAnsi="Times"/>
          <w:sz w:val="24"/>
          <w:szCs w:val="24"/>
        </w:rPr>
        <w:t xml:space="preserve">1 </w:t>
      </w:r>
      <w:r w:rsidRPr="00F6025D">
        <w:rPr>
          <w:rFonts w:ascii="Times" w:hAnsi="Times"/>
          <w:sz w:val="24"/>
          <w:szCs w:val="24"/>
        </w:rPr>
        <w:t xml:space="preserve">Greek </w:t>
      </w:r>
      <w:r w:rsidRPr="00AC355F">
        <w:rPr>
          <w:rFonts w:ascii="Times" w:hAnsi="Times"/>
          <w:b/>
          <w:sz w:val="24"/>
          <w:szCs w:val="24"/>
        </w:rPr>
        <w:t>or</w:t>
      </w:r>
      <w:r w:rsidRPr="00F6025D">
        <w:rPr>
          <w:rFonts w:ascii="Times" w:hAnsi="Times"/>
          <w:sz w:val="24"/>
          <w:szCs w:val="24"/>
        </w:rPr>
        <w:t xml:space="preserve"> Roman History Course </w:t>
      </w:r>
      <w:r w:rsidR="00A00600">
        <w:rPr>
          <w:rFonts w:ascii="Times" w:hAnsi="Times"/>
          <w:sz w:val="24"/>
          <w:szCs w:val="24"/>
        </w:rPr>
        <w:t xml:space="preserve">(if not fulfilled beforehand) </w:t>
      </w:r>
      <w:r w:rsidRPr="00F6025D">
        <w:rPr>
          <w:rFonts w:ascii="Times" w:hAnsi="Times"/>
          <w:sz w:val="24"/>
          <w:szCs w:val="24"/>
        </w:rPr>
        <w:t xml:space="preserve">from the following list: </w:t>
      </w:r>
    </w:p>
    <w:p w14:paraId="586516E5" w14:textId="12C733F4" w:rsidR="008F4D41" w:rsidRPr="00F6025D" w:rsidRDefault="0052110A" w:rsidP="002B490F">
      <w:pPr>
        <w:tabs>
          <w:tab w:val="left" w:pos="1080"/>
        </w:tabs>
        <w:rPr>
          <w:rFonts w:ascii="Times" w:hAnsi="Times"/>
          <w:sz w:val="24"/>
          <w:szCs w:val="24"/>
        </w:rPr>
      </w:pPr>
      <w:r w:rsidRPr="00F6025D">
        <w:rPr>
          <w:rFonts w:ascii="Times" w:hAnsi="Times"/>
          <w:sz w:val="24"/>
          <w:szCs w:val="24"/>
        </w:rPr>
        <w:tab/>
      </w:r>
      <w:r w:rsidR="008F4D41" w:rsidRPr="00F6025D">
        <w:rPr>
          <w:rFonts w:ascii="Times" w:hAnsi="Times"/>
          <w:sz w:val="24"/>
          <w:szCs w:val="24"/>
        </w:rPr>
        <w:t xml:space="preserve">Classics 150, Classics 151, Classics 233, Classics 234, History 111ABCEQ, </w:t>
      </w:r>
      <w:r w:rsidRPr="00F6025D">
        <w:rPr>
          <w:rFonts w:ascii="Times" w:hAnsi="Times"/>
          <w:sz w:val="24"/>
          <w:szCs w:val="24"/>
        </w:rPr>
        <w:tab/>
      </w:r>
      <w:r w:rsidR="008F4D41" w:rsidRPr="00F6025D">
        <w:rPr>
          <w:rFonts w:ascii="Times" w:hAnsi="Times"/>
          <w:sz w:val="24"/>
          <w:szCs w:val="24"/>
        </w:rPr>
        <w:t>History 112ABCQ, History 211AB, History 213AB</w:t>
      </w:r>
    </w:p>
    <w:p w14:paraId="061CCB14" w14:textId="77777777" w:rsidR="00EF63D2" w:rsidRDefault="004D26CC" w:rsidP="002B490F">
      <w:pPr>
        <w:tabs>
          <w:tab w:val="left" w:pos="1080"/>
        </w:tabs>
        <w:rPr>
          <w:rFonts w:ascii="Times" w:hAnsi="Times"/>
          <w:sz w:val="24"/>
          <w:szCs w:val="24"/>
        </w:rPr>
      </w:pPr>
      <w:r w:rsidRPr="00F6025D">
        <w:rPr>
          <w:rFonts w:ascii="Times" w:hAnsi="Times"/>
          <w:sz w:val="24"/>
          <w:szCs w:val="24"/>
        </w:rPr>
        <w:t>• 6 Seminars</w:t>
      </w:r>
      <w:r w:rsidR="00EF63D2" w:rsidRPr="00EF63D2">
        <w:rPr>
          <w:rFonts w:ascii="Times" w:hAnsi="Times"/>
          <w:sz w:val="24"/>
          <w:szCs w:val="24"/>
        </w:rPr>
        <w:t xml:space="preserve">, 1 of which may be taken outside the Department. </w:t>
      </w:r>
    </w:p>
    <w:p w14:paraId="392C39AA" w14:textId="19A76CE0" w:rsidR="008F4D41" w:rsidRPr="00F6025D" w:rsidRDefault="00EF63D2" w:rsidP="00CC075F">
      <w:pPr>
        <w:tabs>
          <w:tab w:val="left" w:pos="1080"/>
        </w:tabs>
        <w:ind w:left="720"/>
        <w:rPr>
          <w:rFonts w:ascii="Times" w:hAnsi="Times"/>
          <w:sz w:val="24"/>
          <w:szCs w:val="24"/>
        </w:rPr>
      </w:pPr>
      <w:r w:rsidRPr="00EF63D2">
        <w:rPr>
          <w:rFonts w:ascii="Times" w:hAnsi="Times"/>
          <w:sz w:val="24"/>
          <w:szCs w:val="24"/>
        </w:rPr>
        <w:t xml:space="preserve">Students whose research interests are interdisciplinary may apply </w:t>
      </w:r>
      <w:r w:rsidRPr="00CC075F">
        <w:rPr>
          <w:rFonts w:ascii="Times" w:hAnsi="Times"/>
          <w:b/>
          <w:sz w:val="24"/>
          <w:szCs w:val="24"/>
        </w:rPr>
        <w:t>2</w:t>
      </w:r>
      <w:r w:rsidRPr="00EF63D2">
        <w:rPr>
          <w:rFonts w:ascii="Times" w:hAnsi="Times"/>
          <w:sz w:val="24"/>
          <w:szCs w:val="24"/>
        </w:rPr>
        <w:t xml:space="preserve"> extra-departmental seminars to the 6-seminar requirement after consulting with their Faculty Advisor and obtaining the approval of the Graduate Advisor. (A petition for an exception should be submitted to the Graduate Advisor within reasonable time before the quarter in which the 2nd extra-departmental seminar begins.)</w:t>
      </w:r>
    </w:p>
    <w:p w14:paraId="0A0C8026" w14:textId="677D2C0D" w:rsidR="00C3537A" w:rsidRPr="00F6025D" w:rsidRDefault="00C3537A" w:rsidP="002B490F">
      <w:pPr>
        <w:tabs>
          <w:tab w:val="left" w:pos="1080"/>
        </w:tabs>
        <w:rPr>
          <w:rFonts w:ascii="Times" w:hAnsi="Times"/>
          <w:sz w:val="24"/>
          <w:szCs w:val="24"/>
          <w:u w:val="single"/>
        </w:rPr>
      </w:pPr>
    </w:p>
    <w:p w14:paraId="485DC885" w14:textId="5CA17B1C" w:rsidR="00B6173B" w:rsidRPr="00F6025D" w:rsidRDefault="006904FE" w:rsidP="002B490F">
      <w:pPr>
        <w:tabs>
          <w:tab w:val="left" w:pos="1080"/>
        </w:tabs>
        <w:rPr>
          <w:rFonts w:ascii="Times" w:hAnsi="Times"/>
          <w:b/>
          <w:sz w:val="24"/>
          <w:szCs w:val="24"/>
        </w:rPr>
      </w:pPr>
      <w:r w:rsidRPr="00F6025D">
        <w:rPr>
          <w:rFonts w:ascii="Times" w:hAnsi="Times"/>
          <w:b/>
          <w:sz w:val="24"/>
          <w:szCs w:val="24"/>
        </w:rPr>
        <w:t>III.</w:t>
      </w:r>
      <w:r w:rsidR="00730AB5" w:rsidRPr="00F6025D">
        <w:rPr>
          <w:rFonts w:ascii="Times" w:hAnsi="Times"/>
          <w:b/>
          <w:sz w:val="24"/>
          <w:szCs w:val="24"/>
        </w:rPr>
        <w:t>2</w:t>
      </w:r>
      <w:r w:rsidRPr="00F6025D">
        <w:rPr>
          <w:rFonts w:ascii="Times" w:hAnsi="Times"/>
          <w:b/>
          <w:sz w:val="24"/>
          <w:szCs w:val="24"/>
        </w:rPr>
        <w:t>.2</w:t>
      </w:r>
      <w:r w:rsidRPr="00F6025D">
        <w:rPr>
          <w:rFonts w:ascii="Times" w:hAnsi="Times"/>
          <w:b/>
          <w:sz w:val="24"/>
          <w:szCs w:val="24"/>
        </w:rPr>
        <w:tab/>
      </w:r>
      <w:r w:rsidR="008F4D41" w:rsidRPr="00F6025D">
        <w:rPr>
          <w:rFonts w:ascii="Times" w:hAnsi="Times"/>
          <w:b/>
          <w:sz w:val="24"/>
          <w:szCs w:val="24"/>
        </w:rPr>
        <w:t xml:space="preserve">Exam </w:t>
      </w:r>
      <w:r w:rsidR="007C18BC" w:rsidRPr="00F6025D">
        <w:rPr>
          <w:rFonts w:ascii="Times" w:hAnsi="Times"/>
          <w:b/>
          <w:sz w:val="24"/>
          <w:szCs w:val="24"/>
        </w:rPr>
        <w:t xml:space="preserve">and Paper </w:t>
      </w:r>
      <w:r w:rsidR="008F4D41" w:rsidRPr="00F6025D">
        <w:rPr>
          <w:rFonts w:ascii="Times" w:hAnsi="Times"/>
          <w:b/>
          <w:sz w:val="24"/>
          <w:szCs w:val="24"/>
        </w:rPr>
        <w:t>Requirements</w:t>
      </w:r>
    </w:p>
    <w:p w14:paraId="1BC44B62" w14:textId="77777777" w:rsidR="00B6173B" w:rsidRPr="00F6025D" w:rsidRDefault="00B6173B" w:rsidP="002B490F">
      <w:pPr>
        <w:tabs>
          <w:tab w:val="left" w:pos="1080"/>
        </w:tabs>
        <w:rPr>
          <w:rFonts w:ascii="Times" w:hAnsi="Times"/>
          <w:b/>
          <w:sz w:val="24"/>
          <w:szCs w:val="24"/>
        </w:rPr>
      </w:pPr>
    </w:p>
    <w:p w14:paraId="163D8D3B" w14:textId="4CDED6DA" w:rsidR="00EF63D2" w:rsidRDefault="007C18BC" w:rsidP="002B490F">
      <w:pPr>
        <w:tabs>
          <w:tab w:val="left" w:pos="1080"/>
        </w:tabs>
        <w:rPr>
          <w:rFonts w:ascii="Times" w:hAnsi="Times"/>
          <w:sz w:val="24"/>
          <w:szCs w:val="24"/>
        </w:rPr>
      </w:pPr>
      <w:r w:rsidRPr="00F6025D">
        <w:rPr>
          <w:rFonts w:ascii="Times" w:hAnsi="Times"/>
          <w:sz w:val="24"/>
          <w:szCs w:val="24"/>
        </w:rPr>
        <w:t xml:space="preserve">• 2 short papers </w:t>
      </w:r>
      <w:r w:rsidR="00D054D9" w:rsidRPr="00F6025D">
        <w:rPr>
          <w:rFonts w:ascii="Times" w:hAnsi="Times"/>
          <w:sz w:val="24"/>
          <w:szCs w:val="24"/>
        </w:rPr>
        <w:t>(2,000 words minimum</w:t>
      </w:r>
      <w:r w:rsidR="00A00600">
        <w:rPr>
          <w:rFonts w:ascii="Times" w:hAnsi="Times"/>
          <w:sz w:val="24"/>
          <w:szCs w:val="24"/>
        </w:rPr>
        <w:t>, excluding quotations</w:t>
      </w:r>
      <w:r w:rsidR="00D054D9" w:rsidRPr="00F6025D">
        <w:rPr>
          <w:rFonts w:ascii="Times" w:hAnsi="Times"/>
          <w:sz w:val="24"/>
          <w:szCs w:val="24"/>
        </w:rPr>
        <w:t>)</w:t>
      </w:r>
      <w:r w:rsidRPr="00F6025D">
        <w:rPr>
          <w:rFonts w:ascii="Times" w:hAnsi="Times"/>
          <w:sz w:val="24"/>
          <w:szCs w:val="24"/>
        </w:rPr>
        <w:br/>
        <w:t xml:space="preserve">• 6 Seminar papers </w:t>
      </w:r>
      <w:r w:rsidR="00EF63D2">
        <w:rPr>
          <w:rFonts w:ascii="Times" w:hAnsi="Times"/>
          <w:sz w:val="24"/>
          <w:szCs w:val="24"/>
        </w:rPr>
        <w:t xml:space="preserve">written while in the Ph.D. program </w:t>
      </w:r>
      <w:r w:rsidR="00EF63D2" w:rsidRPr="00F6025D">
        <w:rPr>
          <w:rFonts w:ascii="Times" w:hAnsi="Times"/>
          <w:sz w:val="24"/>
          <w:szCs w:val="24"/>
        </w:rPr>
        <w:t>(3,000 words minimum</w:t>
      </w:r>
      <w:r w:rsidR="00EF63D2">
        <w:rPr>
          <w:rFonts w:ascii="Times" w:hAnsi="Times"/>
          <w:sz w:val="24"/>
          <w:szCs w:val="24"/>
        </w:rPr>
        <w:t>, excluding quotations</w:t>
      </w:r>
      <w:r w:rsidR="00EF63D2" w:rsidRPr="00F6025D">
        <w:rPr>
          <w:rFonts w:ascii="Times" w:hAnsi="Times"/>
          <w:sz w:val="24"/>
          <w:szCs w:val="24"/>
        </w:rPr>
        <w:t>)</w:t>
      </w:r>
      <w:r w:rsidR="00EF63D2">
        <w:rPr>
          <w:rFonts w:ascii="Times" w:hAnsi="Times"/>
          <w:sz w:val="24"/>
          <w:szCs w:val="24"/>
        </w:rPr>
        <w:t xml:space="preserve">. </w:t>
      </w:r>
    </w:p>
    <w:p w14:paraId="0565A929" w14:textId="0DF15BCA" w:rsidR="007C18BC" w:rsidRDefault="00EF63D2" w:rsidP="00CC075F">
      <w:pPr>
        <w:tabs>
          <w:tab w:val="left" w:pos="1080"/>
        </w:tabs>
        <w:ind w:left="720"/>
        <w:rPr>
          <w:rFonts w:ascii="Times" w:hAnsi="Times"/>
          <w:sz w:val="24"/>
          <w:szCs w:val="24"/>
        </w:rPr>
      </w:pPr>
      <w:r>
        <w:rPr>
          <w:rFonts w:ascii="Times" w:hAnsi="Times"/>
          <w:sz w:val="24"/>
          <w:szCs w:val="24"/>
        </w:rPr>
        <w:t>1 of the 6</w:t>
      </w:r>
      <w:r w:rsidRPr="00EF63D2">
        <w:rPr>
          <w:rFonts w:ascii="Times" w:hAnsi="Times"/>
          <w:sz w:val="24"/>
          <w:szCs w:val="24"/>
        </w:rPr>
        <w:t xml:space="preserve"> </w:t>
      </w:r>
      <w:r>
        <w:rPr>
          <w:rFonts w:ascii="Times" w:hAnsi="Times"/>
          <w:sz w:val="24"/>
          <w:szCs w:val="24"/>
        </w:rPr>
        <w:t xml:space="preserve">seminar papers </w:t>
      </w:r>
      <w:r w:rsidRPr="00EF63D2">
        <w:rPr>
          <w:rFonts w:ascii="Times" w:hAnsi="Times"/>
          <w:sz w:val="24"/>
          <w:szCs w:val="24"/>
        </w:rPr>
        <w:t xml:space="preserve">may have been written on a Classics or related topic for a seminar taken outside the Department. A student may apply </w:t>
      </w:r>
      <w:r w:rsidRPr="00CC075F">
        <w:rPr>
          <w:rFonts w:ascii="Times" w:hAnsi="Times"/>
          <w:b/>
          <w:sz w:val="24"/>
          <w:szCs w:val="24"/>
        </w:rPr>
        <w:t>2</w:t>
      </w:r>
      <w:r w:rsidRPr="00EF63D2">
        <w:rPr>
          <w:rFonts w:ascii="Times" w:hAnsi="Times"/>
          <w:sz w:val="24"/>
          <w:szCs w:val="24"/>
        </w:rPr>
        <w:t xml:space="preserve"> extra-departmental seminar papers on Classical topics to the 6-seminar paper requirement, but the second paper must come from a second extra-departmental seminar that the student has successfully petitioned (see </w:t>
      </w:r>
      <w:r>
        <w:rPr>
          <w:rFonts w:ascii="Times" w:hAnsi="Times"/>
          <w:sz w:val="24"/>
          <w:szCs w:val="24"/>
        </w:rPr>
        <w:t>above, "Course requirements</w:t>
      </w:r>
      <w:r w:rsidRPr="00EF63D2">
        <w:rPr>
          <w:rFonts w:ascii="Times" w:hAnsi="Times"/>
          <w:sz w:val="24"/>
          <w:szCs w:val="24"/>
        </w:rPr>
        <w:t>") to apply to the coursework/seminar requirement.</w:t>
      </w:r>
    </w:p>
    <w:p w14:paraId="322A1188" w14:textId="12EF6361" w:rsidR="008C5E74" w:rsidRPr="001F2E32" w:rsidRDefault="008C5E74" w:rsidP="00AC355F">
      <w:pPr>
        <w:tabs>
          <w:tab w:val="left" w:pos="1080"/>
        </w:tabs>
        <w:ind w:left="720"/>
        <w:rPr>
          <w:rFonts w:ascii="Times" w:hAnsi="Times"/>
          <w:b/>
          <w:sz w:val="24"/>
          <w:szCs w:val="24"/>
        </w:rPr>
      </w:pPr>
      <w:r w:rsidRPr="00AC355F">
        <w:rPr>
          <w:rFonts w:ascii="Times" w:hAnsi="Times"/>
          <w:sz w:val="24"/>
          <w:szCs w:val="24"/>
        </w:rPr>
        <w:t xml:space="preserve">Students are asked to submit a copy of each graded paper to the Graduate Advisor as soon as possible after the completion of the course. A paper submitted to satisfy the paper requirement </w:t>
      </w:r>
      <w:r w:rsidRPr="00AC355F">
        <w:rPr>
          <w:rFonts w:ascii="Times" w:hAnsi="Times"/>
        </w:rPr>
        <w:t>must have received a grade of at least a B+ from the instructor in the course for which it was written</w:t>
      </w:r>
      <w:r w:rsidRPr="00AC355F">
        <w:rPr>
          <w:rFonts w:ascii="Times" w:hAnsi="Times"/>
          <w:sz w:val="24"/>
          <w:szCs w:val="24"/>
        </w:rPr>
        <w:t>.</w:t>
      </w:r>
    </w:p>
    <w:p w14:paraId="2506C7FE" w14:textId="28173FFF" w:rsidR="000514E9" w:rsidRPr="00F6025D" w:rsidRDefault="008F4D41" w:rsidP="002B490F">
      <w:pPr>
        <w:tabs>
          <w:tab w:val="left" w:pos="1080"/>
        </w:tabs>
        <w:rPr>
          <w:rFonts w:ascii="Times" w:hAnsi="Times"/>
          <w:sz w:val="24"/>
          <w:szCs w:val="24"/>
        </w:rPr>
      </w:pPr>
      <w:r w:rsidRPr="00F6025D">
        <w:rPr>
          <w:rFonts w:ascii="Times" w:hAnsi="Times"/>
          <w:sz w:val="24"/>
          <w:szCs w:val="24"/>
        </w:rPr>
        <w:t xml:space="preserve">• Greek </w:t>
      </w:r>
      <w:r w:rsidR="000514E9" w:rsidRPr="00F6025D">
        <w:rPr>
          <w:rFonts w:ascii="Times" w:hAnsi="Times"/>
          <w:sz w:val="24"/>
          <w:szCs w:val="24"/>
        </w:rPr>
        <w:t>Sight Translation Exam</w:t>
      </w:r>
    </w:p>
    <w:p w14:paraId="39D37FE2" w14:textId="1445163B" w:rsidR="008F4D41" w:rsidRPr="00F6025D" w:rsidRDefault="000514E9" w:rsidP="002B490F">
      <w:pPr>
        <w:tabs>
          <w:tab w:val="left" w:pos="1080"/>
        </w:tabs>
        <w:rPr>
          <w:rFonts w:ascii="Times" w:hAnsi="Times"/>
          <w:sz w:val="24"/>
          <w:szCs w:val="24"/>
        </w:rPr>
      </w:pPr>
      <w:r w:rsidRPr="00F6025D">
        <w:rPr>
          <w:rFonts w:ascii="Times" w:hAnsi="Times"/>
          <w:sz w:val="24"/>
          <w:szCs w:val="24"/>
        </w:rPr>
        <w:t xml:space="preserve">• Latin Sight Translation Exam </w:t>
      </w:r>
      <w:r w:rsidR="008F4D41" w:rsidRPr="00F6025D">
        <w:rPr>
          <w:rFonts w:ascii="Times" w:hAnsi="Times"/>
          <w:sz w:val="24"/>
          <w:szCs w:val="24"/>
        </w:rPr>
        <w:t xml:space="preserve"> </w:t>
      </w:r>
    </w:p>
    <w:p w14:paraId="01DDD5D9" w14:textId="1796263C" w:rsidR="008F4D41" w:rsidRPr="00F6025D" w:rsidRDefault="008F4D41" w:rsidP="002B490F">
      <w:pPr>
        <w:tabs>
          <w:tab w:val="left" w:pos="1080"/>
        </w:tabs>
        <w:rPr>
          <w:rFonts w:ascii="Times" w:hAnsi="Times"/>
          <w:sz w:val="24"/>
          <w:szCs w:val="24"/>
        </w:rPr>
      </w:pPr>
      <w:r w:rsidRPr="00F6025D">
        <w:rPr>
          <w:rFonts w:ascii="Times" w:hAnsi="Times"/>
          <w:sz w:val="24"/>
          <w:szCs w:val="24"/>
        </w:rPr>
        <w:t xml:space="preserve">• </w:t>
      </w:r>
      <w:r w:rsidR="000514E9" w:rsidRPr="00F6025D">
        <w:rPr>
          <w:rFonts w:ascii="Times" w:hAnsi="Times"/>
          <w:sz w:val="24"/>
          <w:szCs w:val="24"/>
        </w:rPr>
        <w:t>German</w:t>
      </w:r>
      <w:r w:rsidRPr="00F6025D">
        <w:rPr>
          <w:rFonts w:ascii="Times" w:hAnsi="Times"/>
          <w:sz w:val="24"/>
          <w:szCs w:val="24"/>
        </w:rPr>
        <w:t xml:space="preserve"> </w:t>
      </w:r>
      <w:r w:rsidR="000514E9" w:rsidRPr="00F6025D">
        <w:rPr>
          <w:rFonts w:ascii="Times" w:hAnsi="Times"/>
          <w:sz w:val="24"/>
          <w:szCs w:val="24"/>
        </w:rPr>
        <w:t>Translation Exam</w:t>
      </w:r>
      <w:r w:rsidRPr="00F6025D">
        <w:rPr>
          <w:rFonts w:ascii="Times" w:hAnsi="Times"/>
          <w:sz w:val="24"/>
          <w:szCs w:val="24"/>
        </w:rPr>
        <w:t xml:space="preserve"> </w:t>
      </w:r>
      <w:r w:rsidR="000514E9" w:rsidRPr="00F6025D">
        <w:rPr>
          <w:rFonts w:ascii="Times" w:hAnsi="Times"/>
          <w:sz w:val="24"/>
          <w:szCs w:val="24"/>
        </w:rPr>
        <w:br/>
      </w:r>
      <w:r w:rsidR="007C18BC" w:rsidRPr="00F6025D">
        <w:rPr>
          <w:rFonts w:ascii="Times" w:hAnsi="Times"/>
          <w:sz w:val="24"/>
          <w:szCs w:val="24"/>
        </w:rPr>
        <w:t>• Translation</w:t>
      </w:r>
      <w:r w:rsidR="000C405F">
        <w:rPr>
          <w:rFonts w:ascii="Times" w:hAnsi="Times"/>
          <w:sz w:val="24"/>
          <w:szCs w:val="24"/>
        </w:rPr>
        <w:t xml:space="preserve"> Exam</w:t>
      </w:r>
      <w:r w:rsidR="00644FB8">
        <w:rPr>
          <w:rFonts w:ascii="Times" w:hAnsi="Times"/>
          <w:sz w:val="24"/>
          <w:szCs w:val="24"/>
        </w:rPr>
        <w:t xml:space="preserve"> in French, Italian,</w:t>
      </w:r>
      <w:r w:rsidR="000C405F">
        <w:rPr>
          <w:rFonts w:ascii="Times" w:hAnsi="Times"/>
          <w:sz w:val="24"/>
          <w:szCs w:val="24"/>
        </w:rPr>
        <w:t xml:space="preserve"> or another modern language </w:t>
      </w:r>
      <w:r w:rsidR="00644FB8">
        <w:rPr>
          <w:rFonts w:ascii="Times" w:hAnsi="Times"/>
          <w:sz w:val="24"/>
          <w:szCs w:val="24"/>
        </w:rPr>
        <w:t>important for</w:t>
      </w:r>
      <w:r w:rsidR="000C405F">
        <w:rPr>
          <w:rFonts w:ascii="Times" w:hAnsi="Times"/>
          <w:sz w:val="24"/>
          <w:szCs w:val="24"/>
        </w:rPr>
        <w:t xml:space="preserve"> the student’s research (</w:t>
      </w:r>
      <w:r w:rsidR="006A261F">
        <w:rPr>
          <w:rFonts w:ascii="Times" w:hAnsi="Times"/>
          <w:sz w:val="24"/>
          <w:szCs w:val="24"/>
        </w:rPr>
        <w:t xml:space="preserve">latter must be chosen </w:t>
      </w:r>
      <w:r w:rsidR="000C405F">
        <w:rPr>
          <w:rFonts w:ascii="Times" w:hAnsi="Times"/>
          <w:sz w:val="24"/>
          <w:szCs w:val="24"/>
        </w:rPr>
        <w:t xml:space="preserve">in consultation with </w:t>
      </w:r>
      <w:r w:rsidR="00644FB8">
        <w:rPr>
          <w:rFonts w:ascii="Times" w:hAnsi="Times"/>
          <w:sz w:val="24"/>
          <w:szCs w:val="24"/>
        </w:rPr>
        <w:t>the student’s</w:t>
      </w:r>
      <w:r w:rsidR="000C405F">
        <w:rPr>
          <w:rFonts w:ascii="Times" w:hAnsi="Times"/>
          <w:sz w:val="24"/>
          <w:szCs w:val="24"/>
        </w:rPr>
        <w:t xml:space="preserve"> advisor)</w:t>
      </w:r>
    </w:p>
    <w:p w14:paraId="3661AA05" w14:textId="46A8C6A2" w:rsidR="008F4D41" w:rsidRPr="00F6025D" w:rsidRDefault="008F4D41" w:rsidP="002B490F">
      <w:pPr>
        <w:tabs>
          <w:tab w:val="left" w:pos="1080"/>
        </w:tabs>
        <w:rPr>
          <w:rFonts w:ascii="Times" w:hAnsi="Times"/>
          <w:sz w:val="24"/>
          <w:szCs w:val="24"/>
        </w:rPr>
      </w:pPr>
      <w:r w:rsidRPr="00F6025D">
        <w:rPr>
          <w:rFonts w:ascii="Times" w:hAnsi="Times"/>
          <w:sz w:val="24"/>
          <w:szCs w:val="24"/>
        </w:rPr>
        <w:t>• Author/genre Exam</w:t>
      </w:r>
      <w:r w:rsidR="00DE3440">
        <w:rPr>
          <w:rFonts w:ascii="Times" w:hAnsi="Times"/>
          <w:sz w:val="24"/>
          <w:szCs w:val="24"/>
        </w:rPr>
        <w:t>, normally in the language of the dissertation</w:t>
      </w:r>
    </w:p>
    <w:p w14:paraId="5BC44088" w14:textId="1BE54728" w:rsidR="008F4D41" w:rsidRPr="00F6025D" w:rsidRDefault="008F4D41" w:rsidP="002B490F">
      <w:pPr>
        <w:tabs>
          <w:tab w:val="left" w:pos="1080"/>
        </w:tabs>
        <w:rPr>
          <w:rFonts w:ascii="Times" w:hAnsi="Times"/>
          <w:sz w:val="24"/>
          <w:szCs w:val="24"/>
        </w:rPr>
      </w:pPr>
      <w:r w:rsidRPr="00F6025D">
        <w:rPr>
          <w:rFonts w:ascii="Times" w:hAnsi="Times"/>
          <w:sz w:val="24"/>
          <w:szCs w:val="24"/>
        </w:rPr>
        <w:t>• Significant Paper</w:t>
      </w:r>
      <w:r w:rsidR="007E6225" w:rsidRPr="00F6025D">
        <w:rPr>
          <w:rFonts w:ascii="Times" w:hAnsi="Times"/>
          <w:sz w:val="24"/>
          <w:szCs w:val="24"/>
        </w:rPr>
        <w:t xml:space="preserve"> on a topic or area that </w:t>
      </w:r>
      <w:r w:rsidR="004A725D">
        <w:rPr>
          <w:rFonts w:ascii="Times" w:hAnsi="Times"/>
          <w:sz w:val="24"/>
          <w:szCs w:val="24"/>
        </w:rPr>
        <w:t>is expected to</w:t>
      </w:r>
      <w:r w:rsidR="004A725D" w:rsidRPr="00F6025D">
        <w:rPr>
          <w:rFonts w:ascii="Times" w:hAnsi="Times"/>
          <w:sz w:val="24"/>
          <w:szCs w:val="24"/>
        </w:rPr>
        <w:t xml:space="preserve"> </w:t>
      </w:r>
      <w:r w:rsidR="007E6225" w:rsidRPr="00F6025D">
        <w:rPr>
          <w:rFonts w:ascii="Times" w:hAnsi="Times"/>
          <w:sz w:val="24"/>
          <w:szCs w:val="24"/>
        </w:rPr>
        <w:t>contribute to the dissertation;</w:t>
      </w:r>
      <w:r w:rsidR="004A725D">
        <w:rPr>
          <w:rFonts w:ascii="Times" w:hAnsi="Times"/>
          <w:sz w:val="24"/>
          <w:szCs w:val="24"/>
        </w:rPr>
        <w:t xml:space="preserve"> also</w:t>
      </w:r>
      <w:r w:rsidR="007E6225" w:rsidRPr="00F6025D">
        <w:rPr>
          <w:rFonts w:ascii="Times" w:hAnsi="Times"/>
          <w:sz w:val="24"/>
          <w:szCs w:val="24"/>
        </w:rPr>
        <w:t xml:space="preserve"> to be presented</w:t>
      </w:r>
      <w:r w:rsidR="00EF63D2">
        <w:rPr>
          <w:rFonts w:ascii="Times" w:hAnsi="Times"/>
          <w:sz w:val="24"/>
          <w:szCs w:val="24"/>
        </w:rPr>
        <w:t xml:space="preserve"> orally</w:t>
      </w:r>
      <w:r w:rsidR="007E6225" w:rsidRPr="00F6025D">
        <w:rPr>
          <w:rFonts w:ascii="Times" w:hAnsi="Times"/>
          <w:sz w:val="24"/>
          <w:szCs w:val="24"/>
        </w:rPr>
        <w:t xml:space="preserve"> to the department</w:t>
      </w:r>
    </w:p>
    <w:p w14:paraId="40B5E911" w14:textId="403FE903" w:rsidR="00895CEA" w:rsidRPr="00F6025D" w:rsidRDefault="008F4D41" w:rsidP="002B490F">
      <w:pPr>
        <w:tabs>
          <w:tab w:val="left" w:pos="1080"/>
        </w:tabs>
        <w:rPr>
          <w:rFonts w:ascii="Times" w:hAnsi="Times"/>
          <w:sz w:val="24"/>
          <w:szCs w:val="24"/>
        </w:rPr>
      </w:pPr>
      <w:r w:rsidRPr="00F6025D">
        <w:rPr>
          <w:rFonts w:ascii="Times" w:hAnsi="Times"/>
          <w:sz w:val="24"/>
          <w:szCs w:val="24"/>
        </w:rPr>
        <w:t>• Greek and Latin Literature qualifying exam with both written and oral componen</w:t>
      </w:r>
      <w:r w:rsidR="00895CEA" w:rsidRPr="00F6025D">
        <w:rPr>
          <w:rFonts w:ascii="Times" w:hAnsi="Times"/>
          <w:sz w:val="24"/>
          <w:szCs w:val="24"/>
        </w:rPr>
        <w:t>ts</w:t>
      </w:r>
    </w:p>
    <w:p w14:paraId="3C2706E2" w14:textId="77777777" w:rsidR="00895CEA" w:rsidRPr="00F6025D" w:rsidRDefault="00895CEA" w:rsidP="002B490F">
      <w:pPr>
        <w:tabs>
          <w:tab w:val="left" w:pos="1080"/>
        </w:tabs>
        <w:rPr>
          <w:rFonts w:ascii="Times" w:hAnsi="Times"/>
          <w:sz w:val="24"/>
          <w:szCs w:val="24"/>
        </w:rPr>
      </w:pPr>
    </w:p>
    <w:p w14:paraId="684FE184" w14:textId="77777777" w:rsidR="00103776" w:rsidRDefault="00103776" w:rsidP="002B490F">
      <w:pPr>
        <w:tabs>
          <w:tab w:val="left" w:pos="960"/>
          <w:tab w:val="left" w:pos="1080"/>
        </w:tabs>
        <w:adjustRightInd w:val="0"/>
        <w:rPr>
          <w:rFonts w:ascii="Times" w:hAnsi="Times"/>
          <w:b/>
          <w:color w:val="000000"/>
          <w:sz w:val="24"/>
          <w:szCs w:val="24"/>
        </w:rPr>
      </w:pPr>
    </w:p>
    <w:p w14:paraId="5BECD9C5" w14:textId="14A1A0BF" w:rsidR="00895CEA" w:rsidRPr="00F6025D" w:rsidRDefault="006904FE" w:rsidP="002B490F">
      <w:pPr>
        <w:tabs>
          <w:tab w:val="left" w:pos="960"/>
          <w:tab w:val="left" w:pos="1080"/>
        </w:tabs>
        <w:adjustRightInd w:val="0"/>
        <w:rPr>
          <w:rFonts w:ascii="Times" w:hAnsi="Times"/>
          <w:b/>
          <w:color w:val="000000"/>
          <w:sz w:val="24"/>
          <w:szCs w:val="24"/>
        </w:rPr>
      </w:pPr>
      <w:r w:rsidRPr="00F6025D">
        <w:rPr>
          <w:rFonts w:ascii="Times" w:hAnsi="Times"/>
          <w:b/>
          <w:color w:val="000000"/>
          <w:sz w:val="24"/>
          <w:szCs w:val="24"/>
        </w:rPr>
        <w:t>III.</w:t>
      </w:r>
      <w:r w:rsidR="00730AB5" w:rsidRPr="00F6025D">
        <w:rPr>
          <w:rFonts w:ascii="Times" w:hAnsi="Times"/>
          <w:b/>
          <w:color w:val="000000"/>
          <w:sz w:val="24"/>
          <w:szCs w:val="24"/>
        </w:rPr>
        <w:t>3</w:t>
      </w:r>
      <w:r w:rsidRPr="00F6025D">
        <w:rPr>
          <w:rFonts w:ascii="Times" w:hAnsi="Times"/>
          <w:b/>
          <w:color w:val="000000"/>
          <w:sz w:val="24"/>
          <w:szCs w:val="24"/>
        </w:rPr>
        <w:tab/>
      </w:r>
      <w:r w:rsidR="00965731" w:rsidRPr="00F6025D">
        <w:rPr>
          <w:rFonts w:ascii="Times" w:hAnsi="Times"/>
          <w:b/>
          <w:sz w:val="24"/>
          <w:szCs w:val="24"/>
        </w:rPr>
        <w:t>Degree Requirements</w:t>
      </w:r>
      <w:r w:rsidR="001A174D" w:rsidRPr="00F6025D">
        <w:rPr>
          <w:rFonts w:ascii="Times" w:hAnsi="Times"/>
          <w:b/>
          <w:sz w:val="24"/>
          <w:szCs w:val="24"/>
        </w:rPr>
        <w:t>:</w:t>
      </w:r>
      <w:r w:rsidR="00965731" w:rsidRPr="00F6025D">
        <w:rPr>
          <w:rFonts w:ascii="Times" w:hAnsi="Times"/>
          <w:sz w:val="24"/>
          <w:szCs w:val="24"/>
        </w:rPr>
        <w:t xml:space="preserve"> </w:t>
      </w:r>
      <w:r w:rsidR="00895CEA" w:rsidRPr="00F6025D">
        <w:rPr>
          <w:rFonts w:ascii="Times" w:hAnsi="Times"/>
          <w:b/>
          <w:color w:val="000000"/>
          <w:sz w:val="24"/>
          <w:szCs w:val="24"/>
        </w:rPr>
        <w:t>PhD in Classics</w:t>
      </w:r>
      <w:r w:rsidR="001A174D" w:rsidRPr="00F6025D">
        <w:rPr>
          <w:rFonts w:ascii="Times" w:hAnsi="Times"/>
          <w:b/>
          <w:color w:val="000000"/>
          <w:sz w:val="24"/>
          <w:szCs w:val="24"/>
        </w:rPr>
        <w:t>,</w:t>
      </w:r>
      <w:r w:rsidR="00895CEA" w:rsidRPr="00F6025D">
        <w:rPr>
          <w:rFonts w:ascii="Times" w:hAnsi="Times"/>
          <w:b/>
          <w:color w:val="000000"/>
          <w:sz w:val="24"/>
          <w:szCs w:val="24"/>
        </w:rPr>
        <w:t xml:space="preserve"> Emphasis in Literature and </w:t>
      </w:r>
      <w:r w:rsidR="001A174D" w:rsidRPr="00F6025D">
        <w:rPr>
          <w:rFonts w:ascii="Times" w:hAnsi="Times"/>
          <w:b/>
          <w:color w:val="000000"/>
          <w:sz w:val="24"/>
          <w:szCs w:val="24"/>
        </w:rPr>
        <w:tab/>
      </w:r>
      <w:r w:rsidR="00895CEA" w:rsidRPr="00F6025D">
        <w:rPr>
          <w:rFonts w:ascii="Times" w:hAnsi="Times"/>
          <w:b/>
          <w:color w:val="000000"/>
          <w:sz w:val="24"/>
          <w:szCs w:val="24"/>
        </w:rPr>
        <w:t>Theory</w:t>
      </w:r>
      <w:r w:rsidR="00895CEA" w:rsidRPr="00F6025D">
        <w:rPr>
          <w:rFonts w:ascii="Times" w:hAnsi="Times"/>
          <w:b/>
          <w:color w:val="000000"/>
          <w:sz w:val="24"/>
          <w:szCs w:val="24"/>
        </w:rPr>
        <w:br/>
      </w:r>
    </w:p>
    <w:p w14:paraId="6A3B0ED8" w14:textId="00B6E1B9" w:rsidR="00895CEA" w:rsidRPr="00F6025D" w:rsidRDefault="006904FE" w:rsidP="002B490F">
      <w:pPr>
        <w:tabs>
          <w:tab w:val="left" w:pos="960"/>
          <w:tab w:val="left" w:pos="1080"/>
        </w:tabs>
        <w:adjustRightInd w:val="0"/>
        <w:rPr>
          <w:rFonts w:ascii="Times" w:hAnsi="Times"/>
          <w:b/>
          <w:color w:val="000000"/>
          <w:sz w:val="24"/>
          <w:szCs w:val="24"/>
        </w:rPr>
      </w:pPr>
      <w:r w:rsidRPr="00F6025D">
        <w:rPr>
          <w:rFonts w:ascii="Times" w:hAnsi="Times"/>
          <w:b/>
          <w:color w:val="000000"/>
          <w:sz w:val="24"/>
          <w:szCs w:val="24"/>
        </w:rPr>
        <w:t>III.</w:t>
      </w:r>
      <w:r w:rsidR="00730AB5" w:rsidRPr="00F6025D">
        <w:rPr>
          <w:rFonts w:ascii="Times" w:hAnsi="Times"/>
          <w:b/>
          <w:color w:val="000000"/>
          <w:sz w:val="24"/>
          <w:szCs w:val="24"/>
        </w:rPr>
        <w:t>3</w:t>
      </w:r>
      <w:r w:rsidRPr="00F6025D">
        <w:rPr>
          <w:rFonts w:ascii="Times" w:hAnsi="Times"/>
          <w:b/>
          <w:color w:val="000000"/>
          <w:sz w:val="24"/>
          <w:szCs w:val="24"/>
        </w:rPr>
        <w:t>.1</w:t>
      </w:r>
      <w:r w:rsidRPr="00F6025D">
        <w:rPr>
          <w:rFonts w:ascii="Times" w:hAnsi="Times"/>
          <w:b/>
          <w:color w:val="000000"/>
          <w:sz w:val="24"/>
          <w:szCs w:val="24"/>
        </w:rPr>
        <w:tab/>
      </w:r>
      <w:r w:rsidR="00B16BD6" w:rsidRPr="00F6025D">
        <w:rPr>
          <w:rFonts w:ascii="Times" w:hAnsi="Times"/>
          <w:b/>
          <w:color w:val="000000"/>
          <w:sz w:val="24"/>
          <w:szCs w:val="24"/>
        </w:rPr>
        <w:t>Course Requir</w:t>
      </w:r>
      <w:r w:rsidR="00BA668C" w:rsidRPr="00F6025D">
        <w:rPr>
          <w:rFonts w:ascii="Times" w:hAnsi="Times"/>
          <w:b/>
          <w:color w:val="000000"/>
          <w:sz w:val="24"/>
          <w:szCs w:val="24"/>
        </w:rPr>
        <w:t>e</w:t>
      </w:r>
      <w:r w:rsidR="00B16BD6" w:rsidRPr="00F6025D">
        <w:rPr>
          <w:rFonts w:ascii="Times" w:hAnsi="Times"/>
          <w:b/>
          <w:color w:val="000000"/>
          <w:sz w:val="24"/>
          <w:szCs w:val="24"/>
        </w:rPr>
        <w:t>ments</w:t>
      </w:r>
    </w:p>
    <w:p w14:paraId="7BC01850" w14:textId="6B62E8D6" w:rsidR="001A174D" w:rsidRPr="00F6025D" w:rsidRDefault="001A174D" w:rsidP="002B490F">
      <w:pPr>
        <w:tabs>
          <w:tab w:val="left" w:pos="960"/>
          <w:tab w:val="left" w:pos="1080"/>
        </w:tabs>
        <w:adjustRightInd w:val="0"/>
        <w:rPr>
          <w:rFonts w:ascii="Times" w:hAnsi="Times"/>
          <w:sz w:val="24"/>
          <w:szCs w:val="24"/>
        </w:rPr>
      </w:pPr>
      <w:r w:rsidRPr="00F6025D">
        <w:rPr>
          <w:rFonts w:ascii="Times" w:hAnsi="Times"/>
          <w:sz w:val="24"/>
          <w:szCs w:val="24"/>
        </w:rPr>
        <w:t xml:space="preserve">A minimum of seventy-two </w:t>
      </w:r>
      <w:r w:rsidRPr="00F6025D">
        <w:rPr>
          <w:rFonts w:ascii="Times" w:hAnsi="Times"/>
          <w:b/>
          <w:i/>
          <w:sz w:val="24"/>
          <w:szCs w:val="24"/>
        </w:rPr>
        <w:t xml:space="preserve">letter grade </w:t>
      </w:r>
      <w:r w:rsidRPr="00F6025D">
        <w:rPr>
          <w:rFonts w:ascii="Times" w:hAnsi="Times"/>
          <w:sz w:val="24"/>
          <w:szCs w:val="24"/>
        </w:rPr>
        <w:t xml:space="preserve">units </w:t>
      </w:r>
      <w:r w:rsidR="00DE3440">
        <w:rPr>
          <w:rFonts w:ascii="Times" w:hAnsi="Times"/>
        </w:rPr>
        <w:t>in Classics. History (Greek and Roman), or related subjects in Art History, Religious Studies, or Philosophy,</w:t>
      </w:r>
      <w:r w:rsidR="00DE3440" w:rsidRPr="00F6025D">
        <w:rPr>
          <w:rFonts w:ascii="Times" w:hAnsi="Times"/>
        </w:rPr>
        <w:t xml:space="preserve"> </w:t>
      </w:r>
      <w:r w:rsidRPr="00F6025D">
        <w:rPr>
          <w:rFonts w:ascii="Times" w:hAnsi="Times"/>
          <w:sz w:val="24"/>
          <w:szCs w:val="24"/>
        </w:rPr>
        <w:t xml:space="preserve">must be completed </w:t>
      </w:r>
    </w:p>
    <w:p w14:paraId="1F298FDC" w14:textId="77777777" w:rsidR="00D616B7" w:rsidRPr="00F6025D" w:rsidRDefault="00D616B7" w:rsidP="002B490F">
      <w:pPr>
        <w:tabs>
          <w:tab w:val="left" w:pos="960"/>
          <w:tab w:val="left" w:pos="1080"/>
        </w:tabs>
        <w:adjustRightInd w:val="0"/>
        <w:rPr>
          <w:rFonts w:ascii="Times" w:hAnsi="Times"/>
          <w:b/>
          <w:color w:val="000000"/>
          <w:sz w:val="24"/>
          <w:szCs w:val="24"/>
        </w:rPr>
      </w:pPr>
    </w:p>
    <w:p w14:paraId="72C5671C" w14:textId="77777777" w:rsidR="00895CEA" w:rsidRPr="00F6025D" w:rsidRDefault="00895CEA" w:rsidP="002B490F">
      <w:pPr>
        <w:tabs>
          <w:tab w:val="left" w:pos="1080"/>
        </w:tabs>
        <w:rPr>
          <w:rFonts w:ascii="Times" w:hAnsi="Times"/>
          <w:sz w:val="24"/>
          <w:szCs w:val="24"/>
        </w:rPr>
      </w:pPr>
      <w:r w:rsidRPr="00F6025D">
        <w:rPr>
          <w:rFonts w:ascii="Times" w:hAnsi="Times"/>
          <w:sz w:val="24"/>
          <w:szCs w:val="24"/>
        </w:rPr>
        <w:t>• Survey of Greek and Latin literature (Classics 211, 212, 213)</w:t>
      </w:r>
    </w:p>
    <w:p w14:paraId="1A118B52" w14:textId="30AD7CE6" w:rsidR="00895CEA" w:rsidRDefault="00895CEA" w:rsidP="002B490F">
      <w:pPr>
        <w:tabs>
          <w:tab w:val="left" w:pos="1080"/>
        </w:tabs>
        <w:ind w:left="720"/>
        <w:rPr>
          <w:rFonts w:ascii="Times" w:hAnsi="Times"/>
          <w:sz w:val="24"/>
          <w:szCs w:val="24"/>
        </w:rPr>
      </w:pPr>
      <w:r w:rsidRPr="00F6025D">
        <w:rPr>
          <w:rFonts w:ascii="Times" w:hAnsi="Times"/>
          <w:sz w:val="24"/>
          <w:szCs w:val="24"/>
        </w:rPr>
        <w:t xml:space="preserve">This series will </w:t>
      </w:r>
      <w:r w:rsidR="008C5E74">
        <w:rPr>
          <w:rFonts w:ascii="Times" w:hAnsi="Times"/>
        </w:rPr>
        <w:t>provide a starting-point for</w:t>
      </w:r>
      <w:r w:rsidR="008C5E74" w:rsidRPr="00F6025D">
        <w:rPr>
          <w:rFonts w:ascii="Times" w:hAnsi="Times"/>
        </w:rPr>
        <w:t xml:space="preserve"> </w:t>
      </w:r>
      <w:r w:rsidRPr="00F6025D">
        <w:rPr>
          <w:rFonts w:ascii="Times" w:hAnsi="Times"/>
          <w:sz w:val="24"/>
          <w:szCs w:val="24"/>
        </w:rPr>
        <w:t xml:space="preserve">preparation for the Greek and Latin literature written and oral exam that the student will take as the last step to advance to candidacy. </w:t>
      </w:r>
    </w:p>
    <w:p w14:paraId="1918BE8A" w14:textId="077812CE" w:rsidR="00CE7C08" w:rsidRPr="00F6025D" w:rsidRDefault="00CE7C08" w:rsidP="00CC075F">
      <w:pPr>
        <w:pStyle w:val="BodyText"/>
        <w:tabs>
          <w:tab w:val="left" w:pos="1080"/>
        </w:tabs>
        <w:ind w:left="720" w:right="116"/>
        <w:rPr>
          <w:rFonts w:ascii="Times" w:hAnsi="Times"/>
        </w:rPr>
      </w:pPr>
      <w:r>
        <w:rPr>
          <w:rFonts w:ascii="Times" w:hAnsi="Times"/>
        </w:rPr>
        <w:t>These courses alone among required courses must be taken S/U.</w:t>
      </w:r>
      <w:r w:rsidR="00474CBE">
        <w:rPr>
          <w:rFonts w:ascii="Times" w:hAnsi="Times"/>
        </w:rPr>
        <w:t xml:space="preserve"> See </w:t>
      </w:r>
      <w:r w:rsidR="00220F29">
        <w:rPr>
          <w:rFonts w:ascii="Times" w:hAnsi="Times"/>
        </w:rPr>
        <w:t>below,</w:t>
      </w:r>
      <w:r w:rsidR="00474CBE">
        <w:rPr>
          <w:rFonts w:ascii="Times" w:hAnsi="Times"/>
        </w:rPr>
        <w:t xml:space="preserve"> VI.4.</w:t>
      </w:r>
    </w:p>
    <w:p w14:paraId="1520F957" w14:textId="0A9D4605" w:rsidR="00DE3440" w:rsidRPr="00EF66D1" w:rsidRDefault="00895CEA" w:rsidP="00DE3440">
      <w:pPr>
        <w:tabs>
          <w:tab w:val="left" w:pos="1080"/>
        </w:tabs>
        <w:rPr>
          <w:rFonts w:ascii="Times" w:hAnsi="Times"/>
          <w:sz w:val="24"/>
          <w:szCs w:val="24"/>
        </w:rPr>
      </w:pPr>
      <w:r w:rsidRPr="00F6025D">
        <w:rPr>
          <w:rFonts w:ascii="Times" w:hAnsi="Times"/>
          <w:sz w:val="24"/>
          <w:szCs w:val="24"/>
        </w:rPr>
        <w:t xml:space="preserve">• </w:t>
      </w:r>
      <w:r w:rsidR="00DE3440" w:rsidRPr="00EF66D1">
        <w:rPr>
          <w:rFonts w:ascii="Times" w:hAnsi="Times"/>
          <w:sz w:val="24"/>
          <w:szCs w:val="24"/>
        </w:rPr>
        <w:t xml:space="preserve"> Proseminar (Classics 201)</w:t>
      </w:r>
    </w:p>
    <w:p w14:paraId="1D177B10" w14:textId="1AE0644A" w:rsidR="00B16BD6" w:rsidRPr="00AC355F" w:rsidRDefault="00B16BD6" w:rsidP="00AC355F">
      <w:pPr>
        <w:pStyle w:val="ListParagraph"/>
        <w:numPr>
          <w:ilvl w:val="0"/>
          <w:numId w:val="26"/>
        </w:numPr>
        <w:tabs>
          <w:tab w:val="left" w:pos="1080"/>
        </w:tabs>
        <w:rPr>
          <w:rFonts w:ascii="Times" w:hAnsi="Times"/>
          <w:sz w:val="24"/>
          <w:szCs w:val="24"/>
        </w:rPr>
      </w:pPr>
      <w:r w:rsidRPr="00AC355F">
        <w:rPr>
          <w:rFonts w:ascii="Times" w:hAnsi="Times"/>
          <w:sz w:val="24"/>
          <w:szCs w:val="24"/>
        </w:rPr>
        <w:t xml:space="preserve">Greek Prose Composition (240) </w:t>
      </w:r>
      <w:r w:rsidR="00DE3440">
        <w:rPr>
          <w:rFonts w:ascii="Times" w:hAnsi="Times"/>
          <w:b/>
          <w:sz w:val="24"/>
          <w:szCs w:val="24"/>
        </w:rPr>
        <w:t>OR</w:t>
      </w:r>
      <w:r w:rsidR="00DE3440" w:rsidRPr="00AC355F">
        <w:rPr>
          <w:rFonts w:ascii="Times" w:hAnsi="Times"/>
          <w:sz w:val="24"/>
          <w:szCs w:val="24"/>
        </w:rPr>
        <w:t xml:space="preserve"> </w:t>
      </w:r>
      <w:r w:rsidRPr="00AC355F">
        <w:rPr>
          <w:rFonts w:ascii="Times" w:hAnsi="Times"/>
          <w:sz w:val="24"/>
          <w:szCs w:val="24"/>
        </w:rPr>
        <w:t>Latin Prose Composition (210)</w:t>
      </w:r>
    </w:p>
    <w:p w14:paraId="249AF7AF" w14:textId="45E79AD4" w:rsidR="00DE3440" w:rsidRPr="00DE3440" w:rsidRDefault="00DE3440" w:rsidP="00DE3440">
      <w:pPr>
        <w:pStyle w:val="ListParagraph"/>
        <w:numPr>
          <w:ilvl w:val="0"/>
          <w:numId w:val="26"/>
        </w:numPr>
        <w:tabs>
          <w:tab w:val="left" w:pos="1080"/>
        </w:tabs>
        <w:rPr>
          <w:rFonts w:ascii="Times" w:hAnsi="Times"/>
          <w:sz w:val="24"/>
          <w:szCs w:val="24"/>
        </w:rPr>
      </w:pPr>
      <w:r w:rsidRPr="00DE3440">
        <w:rPr>
          <w:rFonts w:ascii="Times" w:hAnsi="Times"/>
          <w:sz w:val="24"/>
          <w:szCs w:val="24"/>
        </w:rPr>
        <w:t xml:space="preserve">1 Greek or Roman History Course (if not fulfilled beforehand) from the following list, if not satisfied by undergraduate work: Classics 150, Classics 151, Classics 233, </w:t>
      </w:r>
      <w:r w:rsidR="00CE7C08">
        <w:rPr>
          <w:rFonts w:ascii="Times" w:hAnsi="Times"/>
          <w:sz w:val="24"/>
          <w:szCs w:val="24"/>
        </w:rPr>
        <w:t>C</w:t>
      </w:r>
      <w:r w:rsidRPr="00DE3440">
        <w:rPr>
          <w:rFonts w:ascii="Times" w:hAnsi="Times"/>
          <w:sz w:val="24"/>
          <w:szCs w:val="24"/>
        </w:rPr>
        <w:t>lassics 234, History 111ABCEQ, History 112ABCQ, History 211AB, History 213AB</w:t>
      </w:r>
    </w:p>
    <w:p w14:paraId="0D1C80C6" w14:textId="753DE114" w:rsidR="00895CEA" w:rsidRPr="00F6025D" w:rsidRDefault="00895CEA" w:rsidP="002B490F">
      <w:pPr>
        <w:tabs>
          <w:tab w:val="left" w:pos="1080"/>
        </w:tabs>
        <w:rPr>
          <w:rFonts w:ascii="Times" w:hAnsi="Times"/>
          <w:sz w:val="24"/>
          <w:szCs w:val="24"/>
        </w:rPr>
      </w:pPr>
      <w:r w:rsidRPr="00F6025D">
        <w:rPr>
          <w:rFonts w:ascii="Times" w:hAnsi="Times"/>
          <w:sz w:val="24"/>
          <w:szCs w:val="24"/>
        </w:rPr>
        <w:t>• 6 Seminars</w:t>
      </w:r>
      <w:r w:rsidR="00586E84">
        <w:rPr>
          <w:rFonts w:ascii="Times" w:hAnsi="Times"/>
          <w:sz w:val="24"/>
          <w:szCs w:val="24"/>
        </w:rPr>
        <w:t>, of which typically at least 4 must be Classics Dept seminars</w:t>
      </w:r>
    </w:p>
    <w:p w14:paraId="1984E960" w14:textId="1390A25D" w:rsidR="00895CEA" w:rsidRPr="00F6025D" w:rsidRDefault="00895CEA" w:rsidP="002B490F">
      <w:pPr>
        <w:tabs>
          <w:tab w:val="left" w:pos="1080"/>
        </w:tabs>
        <w:rPr>
          <w:rFonts w:ascii="Times" w:hAnsi="Times"/>
          <w:sz w:val="24"/>
          <w:szCs w:val="24"/>
        </w:rPr>
      </w:pPr>
      <w:r w:rsidRPr="00F6025D">
        <w:rPr>
          <w:rFonts w:ascii="Times" w:hAnsi="Times"/>
          <w:sz w:val="24"/>
          <w:szCs w:val="24"/>
        </w:rPr>
        <w:t xml:space="preserve">• 3 </w:t>
      </w:r>
      <w:r w:rsidR="00003901">
        <w:rPr>
          <w:rFonts w:ascii="Times" w:hAnsi="Times"/>
          <w:sz w:val="24"/>
          <w:szCs w:val="24"/>
        </w:rPr>
        <w:t xml:space="preserve">graduate </w:t>
      </w:r>
      <w:r w:rsidRPr="00F6025D">
        <w:rPr>
          <w:rFonts w:ascii="Times" w:hAnsi="Times"/>
          <w:sz w:val="24"/>
          <w:szCs w:val="24"/>
        </w:rPr>
        <w:t>courses</w:t>
      </w:r>
      <w:r w:rsidR="00586E84">
        <w:rPr>
          <w:rFonts w:ascii="Times" w:hAnsi="Times"/>
          <w:sz w:val="24"/>
          <w:szCs w:val="24"/>
        </w:rPr>
        <w:t xml:space="preserve"> (which may include some of the seminars just mentioned)</w:t>
      </w:r>
      <w:r w:rsidRPr="00F6025D">
        <w:rPr>
          <w:rFonts w:ascii="Times" w:hAnsi="Times"/>
          <w:sz w:val="24"/>
          <w:szCs w:val="24"/>
        </w:rPr>
        <w:t xml:space="preserve"> with a theory component, </w:t>
      </w:r>
      <w:r w:rsidR="00586E84">
        <w:rPr>
          <w:rFonts w:ascii="Times" w:hAnsi="Times"/>
          <w:sz w:val="24"/>
          <w:szCs w:val="24"/>
        </w:rPr>
        <w:t xml:space="preserve">of which at least </w:t>
      </w:r>
      <w:r w:rsidRPr="00F6025D">
        <w:rPr>
          <w:rFonts w:ascii="Times" w:hAnsi="Times"/>
          <w:sz w:val="24"/>
          <w:szCs w:val="24"/>
        </w:rPr>
        <w:t xml:space="preserve">1 </w:t>
      </w:r>
      <w:r w:rsidR="00586E84">
        <w:rPr>
          <w:rFonts w:ascii="Times" w:hAnsi="Times"/>
          <w:sz w:val="24"/>
          <w:szCs w:val="24"/>
        </w:rPr>
        <w:t xml:space="preserve">must be taken </w:t>
      </w:r>
      <w:r w:rsidRPr="00F6025D">
        <w:rPr>
          <w:rFonts w:ascii="Times" w:hAnsi="Times"/>
          <w:sz w:val="24"/>
          <w:szCs w:val="24"/>
        </w:rPr>
        <w:t>outside the Department</w:t>
      </w:r>
    </w:p>
    <w:p w14:paraId="5DAC8399" w14:textId="77777777" w:rsidR="00895CEA" w:rsidRPr="00F6025D" w:rsidRDefault="00895CEA" w:rsidP="002B490F">
      <w:pPr>
        <w:tabs>
          <w:tab w:val="left" w:pos="1080"/>
        </w:tabs>
        <w:rPr>
          <w:rFonts w:ascii="Times" w:hAnsi="Times"/>
          <w:sz w:val="24"/>
          <w:szCs w:val="24"/>
          <w:u w:val="single"/>
        </w:rPr>
      </w:pPr>
    </w:p>
    <w:p w14:paraId="3E416EC1" w14:textId="0D248966" w:rsidR="00895CEA" w:rsidRPr="00F6025D" w:rsidRDefault="006904FE" w:rsidP="006904FE">
      <w:pPr>
        <w:tabs>
          <w:tab w:val="left" w:pos="1030"/>
          <w:tab w:val="left" w:pos="1080"/>
        </w:tabs>
        <w:rPr>
          <w:rFonts w:ascii="Times" w:hAnsi="Times"/>
          <w:b/>
          <w:sz w:val="24"/>
          <w:szCs w:val="24"/>
        </w:rPr>
      </w:pPr>
      <w:r w:rsidRPr="00F6025D">
        <w:rPr>
          <w:rFonts w:ascii="Times" w:hAnsi="Times"/>
          <w:b/>
          <w:sz w:val="24"/>
          <w:szCs w:val="24"/>
        </w:rPr>
        <w:t>III.</w:t>
      </w:r>
      <w:r w:rsidR="00730AB5" w:rsidRPr="00F6025D">
        <w:rPr>
          <w:rFonts w:ascii="Times" w:hAnsi="Times"/>
          <w:b/>
          <w:sz w:val="24"/>
          <w:szCs w:val="24"/>
        </w:rPr>
        <w:t>3</w:t>
      </w:r>
      <w:r w:rsidRPr="00F6025D">
        <w:rPr>
          <w:rFonts w:ascii="Times" w:hAnsi="Times"/>
          <w:b/>
          <w:sz w:val="24"/>
          <w:szCs w:val="24"/>
        </w:rPr>
        <w:t>.2</w:t>
      </w:r>
      <w:r w:rsidRPr="00F6025D">
        <w:rPr>
          <w:rFonts w:ascii="Times" w:hAnsi="Times"/>
          <w:b/>
          <w:sz w:val="24"/>
          <w:szCs w:val="24"/>
        </w:rPr>
        <w:tab/>
      </w:r>
      <w:r w:rsidR="00895CEA" w:rsidRPr="00F6025D">
        <w:rPr>
          <w:rFonts w:ascii="Times" w:hAnsi="Times"/>
          <w:b/>
          <w:sz w:val="24"/>
          <w:szCs w:val="24"/>
        </w:rPr>
        <w:t xml:space="preserve">Exam </w:t>
      </w:r>
      <w:r w:rsidR="00DE3440">
        <w:rPr>
          <w:rFonts w:ascii="Times" w:hAnsi="Times"/>
          <w:b/>
          <w:sz w:val="24"/>
          <w:szCs w:val="24"/>
        </w:rPr>
        <w:t xml:space="preserve">and Paper </w:t>
      </w:r>
      <w:r w:rsidR="00895CEA" w:rsidRPr="00F6025D">
        <w:rPr>
          <w:rFonts w:ascii="Times" w:hAnsi="Times"/>
          <w:b/>
          <w:sz w:val="24"/>
          <w:szCs w:val="24"/>
        </w:rPr>
        <w:t>Requirements</w:t>
      </w:r>
    </w:p>
    <w:p w14:paraId="4DB7C760" w14:textId="4AAD65E3" w:rsidR="00DE3440" w:rsidRDefault="00DE3440" w:rsidP="00AC355F">
      <w:pPr>
        <w:pStyle w:val="ListParagraph"/>
        <w:numPr>
          <w:ilvl w:val="0"/>
          <w:numId w:val="27"/>
        </w:numPr>
        <w:tabs>
          <w:tab w:val="left" w:pos="1080"/>
        </w:tabs>
        <w:rPr>
          <w:rFonts w:ascii="Times" w:hAnsi="Times"/>
          <w:sz w:val="24"/>
          <w:szCs w:val="24"/>
        </w:rPr>
      </w:pPr>
      <w:r>
        <w:rPr>
          <w:rFonts w:ascii="Times" w:hAnsi="Times"/>
          <w:sz w:val="24"/>
          <w:szCs w:val="24"/>
        </w:rPr>
        <w:t>2 short papers (2,000 words minimum, excluding quotations)</w:t>
      </w:r>
    </w:p>
    <w:p w14:paraId="210B544A" w14:textId="586E0D2F" w:rsidR="00DE3440" w:rsidRDefault="00DE3440" w:rsidP="00AC355F">
      <w:pPr>
        <w:pStyle w:val="ListParagraph"/>
        <w:numPr>
          <w:ilvl w:val="0"/>
          <w:numId w:val="27"/>
        </w:numPr>
        <w:tabs>
          <w:tab w:val="left" w:pos="1080"/>
        </w:tabs>
        <w:rPr>
          <w:rFonts w:ascii="Times" w:hAnsi="Times"/>
          <w:sz w:val="24"/>
          <w:szCs w:val="24"/>
        </w:rPr>
      </w:pPr>
      <w:r>
        <w:rPr>
          <w:rFonts w:ascii="Times" w:hAnsi="Times"/>
          <w:sz w:val="24"/>
          <w:szCs w:val="24"/>
        </w:rPr>
        <w:t>6 seminar papers written while in the Ph.D. program (3,000 words minimum, excluding quotations)</w:t>
      </w:r>
      <w:r w:rsidR="00586E84">
        <w:rPr>
          <w:rFonts w:ascii="Times" w:hAnsi="Times"/>
          <w:sz w:val="24"/>
          <w:szCs w:val="24"/>
        </w:rPr>
        <w:t>. Of these, 4 will typically have been written for Classics Dept seminars. At least 2 of these 4 papers written for Classics Dept seminars must demonstrate the use of theory.</w:t>
      </w:r>
    </w:p>
    <w:p w14:paraId="04C432F8" w14:textId="739093C6" w:rsidR="008C5E74" w:rsidRPr="00AC355F" w:rsidRDefault="008C5E74" w:rsidP="00AC355F">
      <w:pPr>
        <w:tabs>
          <w:tab w:val="left" w:pos="1080"/>
        </w:tabs>
        <w:ind w:left="360"/>
        <w:rPr>
          <w:rFonts w:ascii="Times" w:hAnsi="Times"/>
          <w:sz w:val="24"/>
          <w:szCs w:val="24"/>
        </w:rPr>
      </w:pPr>
      <w:r w:rsidRPr="00AC355F">
        <w:rPr>
          <w:rFonts w:ascii="Times" w:hAnsi="Times"/>
          <w:sz w:val="24"/>
          <w:szCs w:val="24"/>
        </w:rPr>
        <w:t xml:space="preserve">Students are asked to submit a copy of each graded paper to the Graduate Advisor as soon as possible after the completion of the course. A paper submitted to satisfy the paper requirement </w:t>
      </w:r>
      <w:r w:rsidRPr="00AC355F">
        <w:rPr>
          <w:rFonts w:ascii="Times" w:hAnsi="Times"/>
        </w:rPr>
        <w:t>must have received a grade of at least a B+ from the instructor in the course for which it was written</w:t>
      </w:r>
      <w:r w:rsidRPr="00AC355F">
        <w:rPr>
          <w:rFonts w:ascii="Times" w:hAnsi="Times"/>
          <w:sz w:val="24"/>
          <w:szCs w:val="24"/>
        </w:rPr>
        <w:t>.</w:t>
      </w:r>
    </w:p>
    <w:p w14:paraId="36434579" w14:textId="77777777" w:rsidR="00BA668C" w:rsidRPr="00F6025D" w:rsidRDefault="00BA668C" w:rsidP="002B490F">
      <w:pPr>
        <w:tabs>
          <w:tab w:val="left" w:pos="1080"/>
        </w:tabs>
        <w:rPr>
          <w:rFonts w:ascii="Times" w:hAnsi="Times"/>
          <w:sz w:val="24"/>
          <w:szCs w:val="24"/>
        </w:rPr>
      </w:pPr>
      <w:r w:rsidRPr="00F6025D">
        <w:rPr>
          <w:rFonts w:ascii="Times" w:hAnsi="Times"/>
          <w:sz w:val="24"/>
          <w:szCs w:val="24"/>
        </w:rPr>
        <w:t>• Greek Sight Translation Exam</w:t>
      </w:r>
    </w:p>
    <w:p w14:paraId="4DCCFB90" w14:textId="77777777" w:rsidR="00BA668C" w:rsidRPr="00F6025D" w:rsidRDefault="00BA668C" w:rsidP="002B490F">
      <w:pPr>
        <w:tabs>
          <w:tab w:val="left" w:pos="1080"/>
        </w:tabs>
        <w:rPr>
          <w:rFonts w:ascii="Times" w:hAnsi="Times"/>
          <w:sz w:val="24"/>
          <w:szCs w:val="24"/>
        </w:rPr>
      </w:pPr>
      <w:r w:rsidRPr="00F6025D">
        <w:rPr>
          <w:rFonts w:ascii="Times" w:hAnsi="Times"/>
          <w:sz w:val="24"/>
          <w:szCs w:val="24"/>
        </w:rPr>
        <w:t xml:space="preserve">• Latin Sight Translation Exam  </w:t>
      </w:r>
    </w:p>
    <w:p w14:paraId="4DB18C24" w14:textId="2507584D" w:rsidR="00DE3440" w:rsidRPr="00F6025D" w:rsidRDefault="00DE3440" w:rsidP="00DE3440">
      <w:pPr>
        <w:tabs>
          <w:tab w:val="left" w:pos="1080"/>
        </w:tabs>
        <w:rPr>
          <w:rFonts w:ascii="Times" w:hAnsi="Times"/>
          <w:sz w:val="24"/>
          <w:szCs w:val="24"/>
        </w:rPr>
      </w:pPr>
      <w:r w:rsidRPr="00F6025D">
        <w:rPr>
          <w:rFonts w:ascii="Times" w:hAnsi="Times"/>
          <w:sz w:val="24"/>
          <w:szCs w:val="24"/>
        </w:rPr>
        <w:t xml:space="preserve">• German Translation Exam </w:t>
      </w:r>
      <w:r w:rsidRPr="00F6025D">
        <w:rPr>
          <w:rFonts w:ascii="Times" w:hAnsi="Times"/>
          <w:sz w:val="24"/>
          <w:szCs w:val="24"/>
        </w:rPr>
        <w:br/>
        <w:t xml:space="preserve">• </w:t>
      </w:r>
      <w:r w:rsidR="006A261F" w:rsidRPr="00F6025D">
        <w:rPr>
          <w:rFonts w:ascii="Times" w:hAnsi="Times"/>
          <w:sz w:val="24"/>
          <w:szCs w:val="24"/>
        </w:rPr>
        <w:t>Translation</w:t>
      </w:r>
      <w:r w:rsidR="006A261F">
        <w:rPr>
          <w:rFonts w:ascii="Times" w:hAnsi="Times"/>
          <w:sz w:val="24"/>
          <w:szCs w:val="24"/>
        </w:rPr>
        <w:t xml:space="preserve"> Exam in French, Italian, or another modern language important for the student’s research (latter must be chosen in consultation with the student’s advisor)</w:t>
      </w:r>
    </w:p>
    <w:p w14:paraId="5138BFFD" w14:textId="2FE174E2" w:rsidR="00895CEA" w:rsidRPr="00F6025D" w:rsidRDefault="00895CEA" w:rsidP="002B490F">
      <w:pPr>
        <w:tabs>
          <w:tab w:val="left" w:pos="1080"/>
        </w:tabs>
        <w:rPr>
          <w:rFonts w:ascii="Times" w:hAnsi="Times"/>
          <w:sz w:val="24"/>
          <w:szCs w:val="24"/>
        </w:rPr>
      </w:pPr>
      <w:r w:rsidRPr="00F6025D">
        <w:rPr>
          <w:rFonts w:ascii="Times" w:hAnsi="Times"/>
          <w:sz w:val="24"/>
          <w:szCs w:val="24"/>
        </w:rPr>
        <w:t>• Author/genre Exam</w:t>
      </w:r>
      <w:r w:rsidR="00DE3440">
        <w:rPr>
          <w:rFonts w:ascii="Times" w:hAnsi="Times"/>
          <w:sz w:val="24"/>
          <w:szCs w:val="24"/>
        </w:rPr>
        <w:t>, normally in the language of the dissertation</w:t>
      </w:r>
    </w:p>
    <w:p w14:paraId="2B2A2F9B" w14:textId="612B93ED" w:rsidR="00BA668C" w:rsidRPr="00F6025D" w:rsidRDefault="00BA668C" w:rsidP="002B490F">
      <w:pPr>
        <w:tabs>
          <w:tab w:val="left" w:pos="1080"/>
        </w:tabs>
        <w:rPr>
          <w:rFonts w:ascii="Times" w:hAnsi="Times"/>
          <w:sz w:val="24"/>
          <w:szCs w:val="24"/>
        </w:rPr>
      </w:pPr>
      <w:r w:rsidRPr="00F6025D">
        <w:rPr>
          <w:rFonts w:ascii="Times" w:hAnsi="Times"/>
          <w:sz w:val="24"/>
          <w:szCs w:val="24"/>
        </w:rPr>
        <w:t xml:space="preserve">• Significant Paper on a topic or area that </w:t>
      </w:r>
      <w:r w:rsidR="00CE7C08">
        <w:rPr>
          <w:rFonts w:ascii="Times" w:hAnsi="Times"/>
          <w:sz w:val="24"/>
          <w:szCs w:val="24"/>
        </w:rPr>
        <w:t>is expected to</w:t>
      </w:r>
      <w:r w:rsidRPr="00F6025D">
        <w:rPr>
          <w:rFonts w:ascii="Times" w:hAnsi="Times"/>
          <w:sz w:val="24"/>
          <w:szCs w:val="24"/>
        </w:rPr>
        <w:t xml:space="preserve"> contribute to the dissertation; </w:t>
      </w:r>
      <w:r w:rsidR="00CE7C08">
        <w:rPr>
          <w:rFonts w:ascii="Times" w:hAnsi="Times"/>
          <w:sz w:val="24"/>
          <w:szCs w:val="24"/>
        </w:rPr>
        <w:t xml:space="preserve">also </w:t>
      </w:r>
      <w:r w:rsidRPr="00F6025D">
        <w:rPr>
          <w:rFonts w:ascii="Times" w:hAnsi="Times"/>
          <w:sz w:val="24"/>
          <w:szCs w:val="24"/>
        </w:rPr>
        <w:t xml:space="preserve">to be presented </w:t>
      </w:r>
      <w:r w:rsidR="00CE7C08">
        <w:rPr>
          <w:rFonts w:ascii="Times" w:hAnsi="Times"/>
          <w:sz w:val="24"/>
          <w:szCs w:val="24"/>
        </w:rPr>
        <w:t xml:space="preserve">orally </w:t>
      </w:r>
      <w:r w:rsidRPr="00F6025D">
        <w:rPr>
          <w:rFonts w:ascii="Times" w:hAnsi="Times"/>
          <w:sz w:val="24"/>
          <w:szCs w:val="24"/>
        </w:rPr>
        <w:t>to the department</w:t>
      </w:r>
    </w:p>
    <w:p w14:paraId="0C7120D2" w14:textId="10179314" w:rsidR="00BA668C" w:rsidRPr="00F6025D" w:rsidRDefault="00BA668C" w:rsidP="002B490F">
      <w:pPr>
        <w:tabs>
          <w:tab w:val="left" w:pos="1080"/>
        </w:tabs>
        <w:rPr>
          <w:rFonts w:ascii="Times" w:hAnsi="Times"/>
          <w:sz w:val="24"/>
          <w:szCs w:val="24"/>
        </w:rPr>
      </w:pPr>
      <w:r w:rsidRPr="00F6025D">
        <w:rPr>
          <w:rFonts w:ascii="Times" w:hAnsi="Times"/>
          <w:sz w:val="24"/>
          <w:szCs w:val="24"/>
        </w:rPr>
        <w:t>• Greek and Latin Literature qualifying exam</w:t>
      </w:r>
      <w:r w:rsidR="008425BA">
        <w:rPr>
          <w:rFonts w:ascii="Times" w:hAnsi="Times"/>
          <w:sz w:val="24"/>
          <w:szCs w:val="24"/>
        </w:rPr>
        <w:t>,</w:t>
      </w:r>
      <w:r w:rsidRPr="00F6025D">
        <w:rPr>
          <w:rFonts w:ascii="Times" w:hAnsi="Times"/>
          <w:sz w:val="24"/>
          <w:szCs w:val="24"/>
        </w:rPr>
        <w:t xml:space="preserve"> with both written and oral components</w:t>
      </w:r>
    </w:p>
    <w:p w14:paraId="31AF63F3" w14:textId="77777777" w:rsidR="00BA668C" w:rsidRPr="00F6025D" w:rsidRDefault="00BA668C" w:rsidP="002B490F">
      <w:pPr>
        <w:tabs>
          <w:tab w:val="left" w:pos="1080"/>
        </w:tabs>
        <w:rPr>
          <w:rFonts w:ascii="Times" w:hAnsi="Times"/>
          <w:sz w:val="24"/>
          <w:szCs w:val="24"/>
        </w:rPr>
      </w:pPr>
    </w:p>
    <w:p w14:paraId="5B8B69BB" w14:textId="77777777" w:rsidR="00103776" w:rsidRDefault="00103776" w:rsidP="002B490F">
      <w:pPr>
        <w:tabs>
          <w:tab w:val="left" w:pos="1080"/>
        </w:tabs>
        <w:rPr>
          <w:rFonts w:ascii="Times" w:hAnsi="Times"/>
          <w:b/>
          <w:sz w:val="24"/>
          <w:szCs w:val="24"/>
        </w:rPr>
      </w:pPr>
    </w:p>
    <w:p w14:paraId="0E64108A" w14:textId="77777777" w:rsidR="00103776" w:rsidRDefault="00103776" w:rsidP="002B490F">
      <w:pPr>
        <w:tabs>
          <w:tab w:val="left" w:pos="1080"/>
        </w:tabs>
        <w:rPr>
          <w:rFonts w:ascii="Times" w:hAnsi="Times"/>
          <w:b/>
          <w:sz w:val="24"/>
          <w:szCs w:val="24"/>
        </w:rPr>
      </w:pPr>
    </w:p>
    <w:p w14:paraId="309A3652" w14:textId="4A380E66" w:rsidR="00BA668C" w:rsidRPr="00F6025D" w:rsidRDefault="006904FE" w:rsidP="002B490F">
      <w:pPr>
        <w:tabs>
          <w:tab w:val="left" w:pos="1080"/>
        </w:tabs>
        <w:rPr>
          <w:rFonts w:ascii="Times" w:hAnsi="Times"/>
          <w:b/>
          <w:sz w:val="24"/>
          <w:szCs w:val="24"/>
        </w:rPr>
      </w:pPr>
      <w:r w:rsidRPr="00F6025D">
        <w:rPr>
          <w:rFonts w:ascii="Times" w:hAnsi="Times"/>
          <w:b/>
          <w:sz w:val="24"/>
          <w:szCs w:val="24"/>
        </w:rPr>
        <w:t>III.</w:t>
      </w:r>
      <w:r w:rsidR="00730AB5" w:rsidRPr="00F6025D">
        <w:rPr>
          <w:rFonts w:ascii="Times" w:hAnsi="Times"/>
          <w:b/>
          <w:sz w:val="24"/>
          <w:szCs w:val="24"/>
        </w:rPr>
        <w:t>4</w:t>
      </w:r>
      <w:r w:rsidRPr="00F6025D">
        <w:rPr>
          <w:rFonts w:ascii="Times" w:hAnsi="Times"/>
          <w:b/>
          <w:sz w:val="24"/>
          <w:szCs w:val="24"/>
        </w:rPr>
        <w:tab/>
      </w:r>
      <w:r w:rsidR="00965731" w:rsidRPr="00F6025D">
        <w:rPr>
          <w:rFonts w:ascii="Times" w:hAnsi="Times"/>
          <w:b/>
          <w:sz w:val="24"/>
          <w:szCs w:val="24"/>
        </w:rPr>
        <w:t xml:space="preserve">Degree Requirements for </w:t>
      </w:r>
      <w:r w:rsidR="00DA1B8A" w:rsidRPr="00F6025D">
        <w:rPr>
          <w:rFonts w:ascii="Times" w:hAnsi="Times"/>
          <w:b/>
          <w:sz w:val="24"/>
          <w:szCs w:val="24"/>
        </w:rPr>
        <w:t>PhD in Classics, Emphasis in Ancient History</w:t>
      </w:r>
    </w:p>
    <w:p w14:paraId="15ACA304" w14:textId="77777777" w:rsidR="00611450" w:rsidRPr="00F6025D" w:rsidRDefault="00611450" w:rsidP="002B490F">
      <w:pPr>
        <w:tabs>
          <w:tab w:val="left" w:pos="1080"/>
        </w:tabs>
        <w:rPr>
          <w:rFonts w:ascii="Times" w:hAnsi="Times"/>
          <w:sz w:val="24"/>
          <w:szCs w:val="24"/>
        </w:rPr>
      </w:pPr>
    </w:p>
    <w:p w14:paraId="7B1224AB" w14:textId="3C5674A8" w:rsidR="00611450" w:rsidRPr="00F6025D" w:rsidRDefault="006904FE" w:rsidP="002B490F">
      <w:pPr>
        <w:tabs>
          <w:tab w:val="left" w:pos="1080"/>
        </w:tabs>
        <w:rPr>
          <w:rFonts w:ascii="Times" w:hAnsi="Times"/>
          <w:b/>
          <w:sz w:val="24"/>
          <w:szCs w:val="24"/>
        </w:rPr>
      </w:pPr>
      <w:r w:rsidRPr="00F6025D">
        <w:rPr>
          <w:rFonts w:ascii="Times" w:hAnsi="Times"/>
          <w:b/>
          <w:sz w:val="24"/>
          <w:szCs w:val="24"/>
        </w:rPr>
        <w:t>III.</w:t>
      </w:r>
      <w:r w:rsidR="00730AB5" w:rsidRPr="00F6025D">
        <w:rPr>
          <w:rFonts w:ascii="Times" w:hAnsi="Times"/>
          <w:b/>
          <w:sz w:val="24"/>
          <w:szCs w:val="24"/>
        </w:rPr>
        <w:t>4</w:t>
      </w:r>
      <w:r w:rsidRPr="00F6025D">
        <w:rPr>
          <w:rFonts w:ascii="Times" w:hAnsi="Times"/>
          <w:b/>
          <w:sz w:val="24"/>
          <w:szCs w:val="24"/>
        </w:rPr>
        <w:t>.1</w:t>
      </w:r>
      <w:r w:rsidRPr="00F6025D">
        <w:rPr>
          <w:rFonts w:ascii="Times" w:hAnsi="Times"/>
          <w:b/>
          <w:sz w:val="24"/>
          <w:szCs w:val="24"/>
        </w:rPr>
        <w:tab/>
      </w:r>
      <w:r w:rsidR="00611450" w:rsidRPr="00F6025D">
        <w:rPr>
          <w:rFonts w:ascii="Times" w:hAnsi="Times"/>
          <w:b/>
          <w:sz w:val="24"/>
          <w:szCs w:val="24"/>
        </w:rPr>
        <w:t>Course Requirements</w:t>
      </w:r>
    </w:p>
    <w:p w14:paraId="18A883FE" w14:textId="686B75BD" w:rsidR="00D616B7" w:rsidRPr="00F6025D" w:rsidRDefault="00D616B7" w:rsidP="002B490F">
      <w:pPr>
        <w:tabs>
          <w:tab w:val="left" w:pos="1080"/>
        </w:tabs>
        <w:rPr>
          <w:rFonts w:ascii="Times" w:hAnsi="Times"/>
          <w:sz w:val="24"/>
          <w:szCs w:val="24"/>
        </w:rPr>
      </w:pPr>
      <w:r w:rsidRPr="00F6025D">
        <w:rPr>
          <w:rFonts w:ascii="Times" w:hAnsi="Times"/>
          <w:sz w:val="24"/>
          <w:szCs w:val="24"/>
        </w:rPr>
        <w:t xml:space="preserve">A minimum of seventy-two </w:t>
      </w:r>
      <w:r w:rsidRPr="00F6025D">
        <w:rPr>
          <w:rFonts w:ascii="Times" w:hAnsi="Times"/>
          <w:b/>
          <w:i/>
          <w:sz w:val="24"/>
          <w:szCs w:val="24"/>
        </w:rPr>
        <w:t xml:space="preserve">letter grade </w:t>
      </w:r>
      <w:r w:rsidRPr="00F6025D">
        <w:rPr>
          <w:rFonts w:ascii="Times" w:hAnsi="Times"/>
          <w:sz w:val="24"/>
          <w:szCs w:val="24"/>
        </w:rPr>
        <w:t xml:space="preserve">units </w:t>
      </w:r>
      <w:r w:rsidR="008C5E74">
        <w:rPr>
          <w:rFonts w:ascii="Times" w:hAnsi="Times"/>
        </w:rPr>
        <w:t>in Classics. History (Greek and Roman), or related subjects in Art History, Religious Studies, or Philosophy,</w:t>
      </w:r>
      <w:r w:rsidR="008C5E74" w:rsidRPr="00F6025D">
        <w:rPr>
          <w:rFonts w:ascii="Times" w:hAnsi="Times"/>
        </w:rPr>
        <w:t xml:space="preserve"> </w:t>
      </w:r>
      <w:r w:rsidRPr="00F6025D">
        <w:rPr>
          <w:rFonts w:ascii="Times" w:hAnsi="Times"/>
          <w:sz w:val="24"/>
          <w:szCs w:val="24"/>
        </w:rPr>
        <w:t xml:space="preserve">must be completed </w:t>
      </w:r>
    </w:p>
    <w:p w14:paraId="0215B18E" w14:textId="13DC7760" w:rsidR="00611450" w:rsidRPr="00F6025D" w:rsidRDefault="00611450" w:rsidP="002B490F">
      <w:pPr>
        <w:tabs>
          <w:tab w:val="left" w:pos="1080"/>
        </w:tabs>
        <w:rPr>
          <w:rFonts w:ascii="Times" w:hAnsi="Times"/>
          <w:sz w:val="24"/>
          <w:szCs w:val="24"/>
        </w:rPr>
      </w:pPr>
      <w:r w:rsidRPr="00F6025D">
        <w:rPr>
          <w:rFonts w:ascii="Times" w:hAnsi="Times"/>
          <w:sz w:val="24"/>
          <w:szCs w:val="24"/>
        </w:rPr>
        <w:t>• Survey of Greek and Latin literature (Classics 211, 212, 213)</w:t>
      </w:r>
    </w:p>
    <w:p w14:paraId="15494AC3" w14:textId="7738FE58" w:rsidR="00611450" w:rsidRDefault="00611450" w:rsidP="002B490F">
      <w:pPr>
        <w:tabs>
          <w:tab w:val="left" w:pos="1080"/>
        </w:tabs>
        <w:ind w:left="720"/>
        <w:rPr>
          <w:rFonts w:ascii="Times" w:hAnsi="Times"/>
          <w:sz w:val="24"/>
          <w:szCs w:val="24"/>
        </w:rPr>
      </w:pPr>
      <w:r w:rsidRPr="00F6025D">
        <w:rPr>
          <w:rFonts w:ascii="Times" w:hAnsi="Times"/>
          <w:sz w:val="24"/>
          <w:szCs w:val="24"/>
        </w:rPr>
        <w:t xml:space="preserve">This series will </w:t>
      </w:r>
      <w:r w:rsidR="008C5E74">
        <w:rPr>
          <w:rFonts w:ascii="Times" w:hAnsi="Times"/>
        </w:rPr>
        <w:t>provide a starting-point for</w:t>
      </w:r>
      <w:r w:rsidR="008C5E74" w:rsidRPr="00F6025D">
        <w:rPr>
          <w:rFonts w:ascii="Times" w:hAnsi="Times"/>
        </w:rPr>
        <w:t xml:space="preserve"> </w:t>
      </w:r>
      <w:r w:rsidRPr="00F6025D">
        <w:rPr>
          <w:rFonts w:ascii="Times" w:hAnsi="Times"/>
          <w:sz w:val="24"/>
          <w:szCs w:val="24"/>
        </w:rPr>
        <w:t xml:space="preserve">preparation for the Greek and Latin literature written and oral exam that the student will take as the last step to advance to candidacy. </w:t>
      </w:r>
    </w:p>
    <w:p w14:paraId="382E3211" w14:textId="62BE7402" w:rsidR="00CE7C08" w:rsidRPr="00F6025D" w:rsidRDefault="00CE7C08" w:rsidP="00CC075F">
      <w:pPr>
        <w:pStyle w:val="BodyText"/>
        <w:tabs>
          <w:tab w:val="left" w:pos="1080"/>
        </w:tabs>
        <w:ind w:left="720" w:right="116"/>
        <w:rPr>
          <w:rFonts w:ascii="Times" w:hAnsi="Times"/>
        </w:rPr>
      </w:pPr>
      <w:r>
        <w:rPr>
          <w:rFonts w:ascii="Times" w:hAnsi="Times"/>
        </w:rPr>
        <w:t>These courses alone among required courses must be taken S/U.</w:t>
      </w:r>
      <w:r w:rsidR="00474CBE">
        <w:rPr>
          <w:rFonts w:ascii="Times" w:hAnsi="Times"/>
        </w:rPr>
        <w:t xml:space="preserve"> S</w:t>
      </w:r>
      <w:r w:rsidR="00220F29">
        <w:rPr>
          <w:rFonts w:ascii="Times" w:hAnsi="Times"/>
        </w:rPr>
        <w:t>ee below</w:t>
      </w:r>
      <w:r w:rsidR="00474CBE">
        <w:rPr>
          <w:rFonts w:ascii="Times" w:hAnsi="Times"/>
        </w:rPr>
        <w:t>, VI.4.</w:t>
      </w:r>
    </w:p>
    <w:p w14:paraId="37C5DAD5" w14:textId="77777777" w:rsidR="00611450" w:rsidRPr="00F6025D" w:rsidRDefault="00611450" w:rsidP="002B490F">
      <w:pPr>
        <w:tabs>
          <w:tab w:val="left" w:pos="1080"/>
        </w:tabs>
        <w:rPr>
          <w:rFonts w:ascii="Times" w:hAnsi="Times"/>
          <w:sz w:val="24"/>
          <w:szCs w:val="24"/>
        </w:rPr>
      </w:pPr>
      <w:r w:rsidRPr="00F6025D">
        <w:rPr>
          <w:rFonts w:ascii="Times" w:hAnsi="Times"/>
          <w:sz w:val="24"/>
          <w:szCs w:val="24"/>
        </w:rPr>
        <w:t>• Proseminar (Classics 201)</w:t>
      </w:r>
    </w:p>
    <w:p w14:paraId="5FCDD6F6" w14:textId="277059A8" w:rsidR="008C5E74" w:rsidRPr="00CC075F" w:rsidRDefault="008C5E74" w:rsidP="002B490F">
      <w:pPr>
        <w:tabs>
          <w:tab w:val="left" w:pos="1080"/>
        </w:tabs>
        <w:rPr>
          <w:rFonts w:ascii="Times" w:hAnsi="Times"/>
          <w:i/>
          <w:sz w:val="24"/>
          <w:szCs w:val="24"/>
        </w:rPr>
      </w:pPr>
      <w:r w:rsidRPr="00CC075F">
        <w:rPr>
          <w:rFonts w:ascii="Times" w:hAnsi="Times"/>
          <w:i/>
          <w:sz w:val="24"/>
          <w:szCs w:val="24"/>
        </w:rPr>
        <w:t xml:space="preserve">Courses grouped in three categories listed below. The categories are </w:t>
      </w:r>
      <w:r w:rsidRPr="0033540C">
        <w:rPr>
          <w:rFonts w:ascii="Times" w:hAnsi="Times"/>
          <w:i/>
          <w:sz w:val="24"/>
          <w:szCs w:val="24"/>
        </w:rPr>
        <w:t xml:space="preserve">not mutually exclusive; </w:t>
      </w:r>
      <w:r w:rsidRPr="00CC075F">
        <w:rPr>
          <w:rFonts w:ascii="Times" w:hAnsi="Times"/>
          <w:i/>
          <w:sz w:val="24"/>
          <w:szCs w:val="24"/>
        </w:rPr>
        <w:t>some courses will fall into 2 or 3 categories. Students should consult the Graduate Advisor for guidance.</w:t>
      </w:r>
    </w:p>
    <w:p w14:paraId="3C68EC81" w14:textId="4EA6ED57" w:rsidR="00611450" w:rsidRPr="00CC075F" w:rsidRDefault="00611450" w:rsidP="00CC075F">
      <w:pPr>
        <w:pStyle w:val="ListParagraph"/>
        <w:numPr>
          <w:ilvl w:val="0"/>
          <w:numId w:val="30"/>
        </w:numPr>
        <w:tabs>
          <w:tab w:val="left" w:pos="1080"/>
        </w:tabs>
        <w:rPr>
          <w:rFonts w:ascii="Times" w:hAnsi="Times"/>
          <w:sz w:val="24"/>
          <w:szCs w:val="24"/>
        </w:rPr>
      </w:pPr>
      <w:r w:rsidRPr="00CC075F">
        <w:rPr>
          <w:rFonts w:ascii="Times" w:hAnsi="Times"/>
          <w:sz w:val="24"/>
          <w:szCs w:val="24"/>
        </w:rPr>
        <w:t>6 Seminars</w:t>
      </w:r>
      <w:r w:rsidR="008C5E74" w:rsidRPr="00CC075F">
        <w:rPr>
          <w:rFonts w:ascii="Times" w:hAnsi="Times"/>
          <w:sz w:val="24"/>
          <w:szCs w:val="24"/>
        </w:rPr>
        <w:t xml:space="preserve">, including at least 3 in Greek and Roman history, and including at least 2 Classics </w:t>
      </w:r>
      <w:r w:rsidR="0033540C">
        <w:rPr>
          <w:rFonts w:ascii="Times" w:hAnsi="Times"/>
          <w:sz w:val="24"/>
          <w:szCs w:val="24"/>
        </w:rPr>
        <w:t>seminar</w:t>
      </w:r>
      <w:r w:rsidR="008C5E74" w:rsidRPr="00CC075F">
        <w:rPr>
          <w:rFonts w:ascii="Times" w:hAnsi="Times"/>
          <w:sz w:val="24"/>
          <w:szCs w:val="24"/>
        </w:rPr>
        <w:t>s</w:t>
      </w:r>
    </w:p>
    <w:p w14:paraId="2045E383" w14:textId="74EC0030" w:rsidR="00611450" w:rsidRPr="00CC075F" w:rsidRDefault="00611450" w:rsidP="00CC075F">
      <w:pPr>
        <w:pStyle w:val="ListParagraph"/>
        <w:numPr>
          <w:ilvl w:val="0"/>
          <w:numId w:val="30"/>
        </w:numPr>
        <w:tabs>
          <w:tab w:val="left" w:pos="1080"/>
        </w:tabs>
        <w:rPr>
          <w:rFonts w:ascii="Times" w:hAnsi="Times"/>
          <w:sz w:val="24"/>
          <w:szCs w:val="24"/>
        </w:rPr>
      </w:pPr>
      <w:r w:rsidRPr="00CC075F">
        <w:rPr>
          <w:rFonts w:ascii="Times" w:hAnsi="Times"/>
          <w:sz w:val="24"/>
          <w:szCs w:val="24"/>
        </w:rPr>
        <w:t xml:space="preserve">12 Graduate Courses in Greek or Latin authors </w:t>
      </w:r>
    </w:p>
    <w:p w14:paraId="3435D97B" w14:textId="1CD02C9F" w:rsidR="00611450" w:rsidRPr="00CC075F" w:rsidRDefault="00611450" w:rsidP="00CC075F">
      <w:pPr>
        <w:pStyle w:val="ListParagraph"/>
        <w:numPr>
          <w:ilvl w:val="0"/>
          <w:numId w:val="30"/>
        </w:numPr>
        <w:tabs>
          <w:tab w:val="left" w:pos="1080"/>
        </w:tabs>
        <w:rPr>
          <w:rFonts w:ascii="Times" w:hAnsi="Times"/>
          <w:sz w:val="24"/>
          <w:szCs w:val="24"/>
        </w:rPr>
      </w:pPr>
      <w:r w:rsidRPr="00CC075F">
        <w:rPr>
          <w:rFonts w:ascii="Times" w:hAnsi="Times"/>
          <w:sz w:val="24"/>
          <w:szCs w:val="24"/>
        </w:rPr>
        <w:t>6 graduate courses in Ancient Greek and Roman history</w:t>
      </w:r>
      <w:r w:rsidR="00CE7C08" w:rsidRPr="00CC075F">
        <w:rPr>
          <w:rFonts w:ascii="Times" w:hAnsi="Times"/>
          <w:sz w:val="24"/>
          <w:szCs w:val="24"/>
        </w:rPr>
        <w:t>,</w:t>
      </w:r>
      <w:r w:rsidRPr="00CC075F">
        <w:rPr>
          <w:rFonts w:ascii="Times" w:hAnsi="Times"/>
          <w:sz w:val="24"/>
          <w:szCs w:val="24"/>
        </w:rPr>
        <w:t xml:space="preserve"> of which at least 2 must be taken in History Department</w:t>
      </w:r>
      <w:r w:rsidR="008C5E74" w:rsidRPr="00CC075F">
        <w:rPr>
          <w:rFonts w:ascii="Times" w:hAnsi="Times"/>
          <w:sz w:val="24"/>
          <w:szCs w:val="24"/>
        </w:rPr>
        <w:t>. A</w:t>
      </w:r>
      <w:r w:rsidRPr="00CC075F">
        <w:rPr>
          <w:rFonts w:ascii="Times" w:hAnsi="Times"/>
          <w:sz w:val="24"/>
          <w:szCs w:val="24"/>
        </w:rPr>
        <w:t>t least 2</w:t>
      </w:r>
      <w:r w:rsidR="008C5E74" w:rsidRPr="00CC075F">
        <w:rPr>
          <w:rFonts w:ascii="Times" w:hAnsi="Times"/>
          <w:sz w:val="24"/>
          <w:szCs w:val="24"/>
        </w:rPr>
        <w:t xml:space="preserve"> </w:t>
      </w:r>
      <w:r w:rsidR="00CE7C08" w:rsidRPr="00CC075F">
        <w:rPr>
          <w:rFonts w:ascii="Times" w:hAnsi="Times"/>
          <w:sz w:val="24"/>
          <w:szCs w:val="24"/>
        </w:rPr>
        <w:t xml:space="preserve">of the 6 </w:t>
      </w:r>
      <w:r w:rsidR="008C5E74" w:rsidRPr="00CC075F">
        <w:rPr>
          <w:rFonts w:ascii="Times" w:hAnsi="Times"/>
          <w:sz w:val="24"/>
          <w:szCs w:val="24"/>
        </w:rPr>
        <w:t>must be</w:t>
      </w:r>
      <w:r w:rsidRPr="00CC075F">
        <w:rPr>
          <w:rFonts w:ascii="Times" w:hAnsi="Times"/>
          <w:sz w:val="24"/>
          <w:szCs w:val="24"/>
        </w:rPr>
        <w:t xml:space="preserve"> in Greek history and 2 in Roman history</w:t>
      </w:r>
      <w:r w:rsidR="008C5E74" w:rsidRPr="00CC075F">
        <w:rPr>
          <w:rFonts w:ascii="Times" w:hAnsi="Times"/>
          <w:sz w:val="24"/>
          <w:szCs w:val="24"/>
        </w:rPr>
        <w:t>.</w:t>
      </w:r>
    </w:p>
    <w:p w14:paraId="10E502B4" w14:textId="77777777" w:rsidR="00611450" w:rsidRPr="00F6025D" w:rsidRDefault="00611450" w:rsidP="002B490F">
      <w:pPr>
        <w:tabs>
          <w:tab w:val="left" w:pos="1080"/>
        </w:tabs>
        <w:rPr>
          <w:rFonts w:ascii="Times" w:hAnsi="Times"/>
          <w:sz w:val="24"/>
          <w:szCs w:val="24"/>
        </w:rPr>
      </w:pPr>
    </w:p>
    <w:p w14:paraId="3CA55DA7" w14:textId="77777777" w:rsidR="00611450" w:rsidRPr="00F6025D" w:rsidRDefault="00611450" w:rsidP="002B490F">
      <w:pPr>
        <w:tabs>
          <w:tab w:val="left" w:pos="1080"/>
        </w:tabs>
        <w:rPr>
          <w:rFonts w:ascii="Times" w:hAnsi="Times"/>
          <w:sz w:val="24"/>
          <w:szCs w:val="24"/>
        </w:rPr>
      </w:pPr>
      <w:r w:rsidRPr="00F6025D">
        <w:rPr>
          <w:rFonts w:ascii="Times" w:hAnsi="Times"/>
          <w:sz w:val="24"/>
          <w:szCs w:val="24"/>
        </w:rPr>
        <w:t>Note 1: These categories are not mutually exclusive. Some courses fall into two or three categories. Students should consult the Graduate Advisor.</w:t>
      </w:r>
    </w:p>
    <w:p w14:paraId="7D38AC90" w14:textId="77777777" w:rsidR="006904FE" w:rsidRPr="00F6025D" w:rsidRDefault="006904FE" w:rsidP="002B490F">
      <w:pPr>
        <w:tabs>
          <w:tab w:val="left" w:pos="1080"/>
        </w:tabs>
        <w:rPr>
          <w:rFonts w:ascii="Times" w:hAnsi="Times"/>
          <w:sz w:val="24"/>
          <w:szCs w:val="24"/>
        </w:rPr>
      </w:pPr>
    </w:p>
    <w:p w14:paraId="2A7156A1" w14:textId="718B0263" w:rsidR="00611450" w:rsidRPr="00F6025D" w:rsidRDefault="006904FE" w:rsidP="002B490F">
      <w:pPr>
        <w:tabs>
          <w:tab w:val="left" w:pos="1080"/>
        </w:tabs>
        <w:rPr>
          <w:rFonts w:ascii="Times" w:hAnsi="Times"/>
          <w:b/>
          <w:sz w:val="24"/>
          <w:szCs w:val="24"/>
        </w:rPr>
      </w:pPr>
      <w:r w:rsidRPr="00F6025D">
        <w:rPr>
          <w:rFonts w:ascii="Times" w:hAnsi="Times"/>
          <w:b/>
          <w:sz w:val="24"/>
          <w:szCs w:val="24"/>
        </w:rPr>
        <w:t>III.</w:t>
      </w:r>
      <w:r w:rsidR="00730AB5" w:rsidRPr="00F6025D">
        <w:rPr>
          <w:rFonts w:ascii="Times" w:hAnsi="Times"/>
          <w:b/>
          <w:sz w:val="24"/>
          <w:szCs w:val="24"/>
        </w:rPr>
        <w:t>4</w:t>
      </w:r>
      <w:r w:rsidRPr="00F6025D">
        <w:rPr>
          <w:rFonts w:ascii="Times" w:hAnsi="Times"/>
          <w:b/>
          <w:sz w:val="24"/>
          <w:szCs w:val="24"/>
        </w:rPr>
        <w:t>.2</w:t>
      </w:r>
      <w:r w:rsidRPr="00F6025D">
        <w:rPr>
          <w:rFonts w:ascii="Times" w:hAnsi="Times"/>
          <w:b/>
          <w:sz w:val="24"/>
          <w:szCs w:val="24"/>
        </w:rPr>
        <w:tab/>
      </w:r>
      <w:r w:rsidR="00611450" w:rsidRPr="00F6025D">
        <w:rPr>
          <w:rFonts w:ascii="Times" w:hAnsi="Times"/>
          <w:b/>
          <w:sz w:val="24"/>
          <w:szCs w:val="24"/>
        </w:rPr>
        <w:t xml:space="preserve">Exam </w:t>
      </w:r>
      <w:r w:rsidR="008C5E74">
        <w:rPr>
          <w:rFonts w:ascii="Times" w:hAnsi="Times"/>
          <w:b/>
          <w:sz w:val="24"/>
          <w:szCs w:val="24"/>
        </w:rPr>
        <w:t xml:space="preserve">and Paper </w:t>
      </w:r>
      <w:r w:rsidR="00611450" w:rsidRPr="00F6025D">
        <w:rPr>
          <w:rFonts w:ascii="Times" w:hAnsi="Times"/>
          <w:b/>
          <w:sz w:val="24"/>
          <w:szCs w:val="24"/>
        </w:rPr>
        <w:t>Requirements</w:t>
      </w:r>
    </w:p>
    <w:p w14:paraId="39253737" w14:textId="77777777" w:rsidR="008C5E74" w:rsidRDefault="008C5E74" w:rsidP="008C5E74">
      <w:pPr>
        <w:pStyle w:val="ListParagraph"/>
        <w:numPr>
          <w:ilvl w:val="0"/>
          <w:numId w:val="27"/>
        </w:numPr>
        <w:tabs>
          <w:tab w:val="left" w:pos="1080"/>
        </w:tabs>
        <w:rPr>
          <w:rFonts w:ascii="Times" w:hAnsi="Times"/>
          <w:sz w:val="24"/>
          <w:szCs w:val="24"/>
        </w:rPr>
      </w:pPr>
      <w:r>
        <w:rPr>
          <w:rFonts w:ascii="Times" w:hAnsi="Times"/>
          <w:sz w:val="24"/>
          <w:szCs w:val="24"/>
        </w:rPr>
        <w:t>2 short papers (2,000 words minimum, excluding quotations)</w:t>
      </w:r>
    </w:p>
    <w:p w14:paraId="63C41D4F" w14:textId="39A60625" w:rsidR="008C5E74" w:rsidRDefault="008C5E74" w:rsidP="008C5E74">
      <w:pPr>
        <w:pStyle w:val="ListParagraph"/>
        <w:numPr>
          <w:ilvl w:val="0"/>
          <w:numId w:val="27"/>
        </w:numPr>
        <w:tabs>
          <w:tab w:val="left" w:pos="1080"/>
        </w:tabs>
        <w:rPr>
          <w:rFonts w:ascii="Times" w:hAnsi="Times"/>
          <w:sz w:val="24"/>
          <w:szCs w:val="24"/>
        </w:rPr>
      </w:pPr>
      <w:r>
        <w:rPr>
          <w:rFonts w:ascii="Times" w:hAnsi="Times"/>
          <w:sz w:val="24"/>
          <w:szCs w:val="24"/>
        </w:rPr>
        <w:t>6 seminar papers written while in the Ph.D. program (3,000 words minimum, excluding quotations)</w:t>
      </w:r>
      <w:r w:rsidR="0033540C">
        <w:rPr>
          <w:rFonts w:ascii="Times" w:hAnsi="Times"/>
          <w:sz w:val="24"/>
          <w:szCs w:val="24"/>
        </w:rPr>
        <w:t>. At least 2 of the 6 seminar papers must be on ancient-historical topics.</w:t>
      </w:r>
    </w:p>
    <w:p w14:paraId="0C81FA8F" w14:textId="7175FB84" w:rsidR="008C5E74" w:rsidRPr="001F2E32" w:rsidRDefault="008C5E74" w:rsidP="00AC355F">
      <w:pPr>
        <w:tabs>
          <w:tab w:val="left" w:pos="1080"/>
        </w:tabs>
        <w:ind w:left="720"/>
        <w:rPr>
          <w:rFonts w:ascii="Times" w:hAnsi="Times"/>
          <w:sz w:val="24"/>
          <w:szCs w:val="24"/>
        </w:rPr>
      </w:pPr>
      <w:r w:rsidRPr="00AC355F">
        <w:rPr>
          <w:rFonts w:ascii="Times" w:hAnsi="Times"/>
          <w:sz w:val="24"/>
          <w:szCs w:val="24"/>
        </w:rPr>
        <w:t xml:space="preserve">Students are asked to submit a copy of each graded paper to the Graduate Advisor as soon as possible after the completion of the course. A paper submitted to satisfy the paper requirement </w:t>
      </w:r>
      <w:r w:rsidRPr="00AC355F">
        <w:rPr>
          <w:rFonts w:ascii="Times" w:hAnsi="Times"/>
        </w:rPr>
        <w:t>must have received a grade of at least a B+ from the instructor in the course for which it was written</w:t>
      </w:r>
      <w:r w:rsidRPr="00AC355F">
        <w:rPr>
          <w:rFonts w:ascii="Times" w:hAnsi="Times"/>
          <w:sz w:val="24"/>
          <w:szCs w:val="24"/>
        </w:rPr>
        <w:t>.</w:t>
      </w:r>
    </w:p>
    <w:p w14:paraId="78742727" w14:textId="77777777" w:rsidR="00D53E4B" w:rsidRPr="00F6025D" w:rsidRDefault="00D53E4B" w:rsidP="00D53E4B">
      <w:pPr>
        <w:tabs>
          <w:tab w:val="left" w:pos="1080"/>
        </w:tabs>
        <w:rPr>
          <w:rFonts w:ascii="Times" w:hAnsi="Times"/>
          <w:sz w:val="24"/>
          <w:szCs w:val="24"/>
        </w:rPr>
      </w:pPr>
      <w:r w:rsidRPr="00F6025D">
        <w:rPr>
          <w:rFonts w:ascii="Times" w:hAnsi="Times"/>
          <w:sz w:val="24"/>
          <w:szCs w:val="24"/>
        </w:rPr>
        <w:t>• Greek Sight Translation Exam</w:t>
      </w:r>
    </w:p>
    <w:p w14:paraId="1B0EEE51" w14:textId="77777777" w:rsidR="00D53E4B" w:rsidRPr="00F6025D" w:rsidRDefault="00D53E4B" w:rsidP="00D53E4B">
      <w:pPr>
        <w:tabs>
          <w:tab w:val="left" w:pos="1080"/>
        </w:tabs>
        <w:rPr>
          <w:rFonts w:ascii="Times" w:hAnsi="Times"/>
          <w:sz w:val="24"/>
          <w:szCs w:val="24"/>
        </w:rPr>
      </w:pPr>
      <w:r w:rsidRPr="00F6025D">
        <w:rPr>
          <w:rFonts w:ascii="Times" w:hAnsi="Times"/>
          <w:sz w:val="24"/>
          <w:szCs w:val="24"/>
        </w:rPr>
        <w:t xml:space="preserve">• Latin Sight Translation Exam  </w:t>
      </w:r>
    </w:p>
    <w:p w14:paraId="1B39218E" w14:textId="633E5F20" w:rsidR="00611450" w:rsidRPr="00F6025D" w:rsidRDefault="00611450" w:rsidP="00AC355F">
      <w:pPr>
        <w:tabs>
          <w:tab w:val="left" w:pos="1080"/>
        </w:tabs>
        <w:ind w:left="720"/>
        <w:rPr>
          <w:rFonts w:ascii="Times" w:hAnsi="Times"/>
          <w:sz w:val="24"/>
          <w:szCs w:val="24"/>
        </w:rPr>
      </w:pPr>
      <w:r w:rsidRPr="00F6025D">
        <w:rPr>
          <w:rFonts w:ascii="Times" w:hAnsi="Times"/>
          <w:sz w:val="24"/>
          <w:szCs w:val="24"/>
        </w:rPr>
        <w:t xml:space="preserve">The </w:t>
      </w:r>
      <w:r w:rsidRPr="00AC355F">
        <w:rPr>
          <w:rFonts w:ascii="Times" w:hAnsi="Times"/>
          <w:i/>
          <w:sz w:val="24"/>
          <w:szCs w:val="24"/>
        </w:rPr>
        <w:t>Ancient History</w:t>
      </w:r>
      <w:r w:rsidRPr="00F6025D">
        <w:rPr>
          <w:rFonts w:ascii="Times" w:hAnsi="Times"/>
          <w:sz w:val="24"/>
          <w:szCs w:val="24"/>
        </w:rPr>
        <w:t xml:space="preserve"> sight exams will to be drawn from reading lists, one considerably more comprehensive (“major language”) than the other (“minor language”).</w:t>
      </w:r>
      <w:r w:rsidR="0033540C">
        <w:rPr>
          <w:rFonts w:ascii="Times" w:hAnsi="Times"/>
          <w:sz w:val="24"/>
          <w:szCs w:val="24"/>
        </w:rPr>
        <w:t xml:space="preserve"> </w:t>
      </w:r>
      <w:r w:rsidR="0033540C" w:rsidRPr="00CC075F">
        <w:rPr>
          <w:rFonts w:ascii="Times" w:hAnsi="Times"/>
          <w:i/>
          <w:sz w:val="24"/>
          <w:szCs w:val="24"/>
        </w:rPr>
        <w:t>Students must alert the Graduate Advisor about their choice of major/minor language before the end of their first quarter in the program at the latest.</w:t>
      </w:r>
    </w:p>
    <w:p w14:paraId="19170F4D" w14:textId="34FAF454" w:rsidR="00965731" w:rsidRPr="00F6025D" w:rsidRDefault="00965731" w:rsidP="002B490F">
      <w:pPr>
        <w:tabs>
          <w:tab w:val="left" w:pos="1080"/>
        </w:tabs>
        <w:rPr>
          <w:rFonts w:ascii="Times" w:hAnsi="Times"/>
          <w:sz w:val="24"/>
          <w:szCs w:val="24"/>
        </w:rPr>
      </w:pPr>
      <w:r w:rsidRPr="00F6025D">
        <w:rPr>
          <w:rFonts w:ascii="Times" w:hAnsi="Times"/>
          <w:sz w:val="24"/>
          <w:szCs w:val="24"/>
        </w:rPr>
        <w:t xml:space="preserve">• German Translation Exam </w:t>
      </w:r>
      <w:r w:rsidRPr="00F6025D">
        <w:rPr>
          <w:rFonts w:ascii="Times" w:hAnsi="Times"/>
          <w:sz w:val="24"/>
          <w:szCs w:val="24"/>
        </w:rPr>
        <w:br/>
      </w:r>
      <w:r w:rsidRPr="00F6025D">
        <w:rPr>
          <w:rFonts w:ascii="Times" w:hAnsi="Times"/>
          <w:sz w:val="24"/>
          <w:szCs w:val="24"/>
        </w:rPr>
        <w:lastRenderedPageBreak/>
        <w:t xml:space="preserve">• </w:t>
      </w:r>
      <w:r w:rsidR="006A261F" w:rsidRPr="00F6025D">
        <w:rPr>
          <w:rFonts w:ascii="Times" w:hAnsi="Times"/>
          <w:sz w:val="24"/>
          <w:szCs w:val="24"/>
        </w:rPr>
        <w:t>Translation</w:t>
      </w:r>
      <w:r w:rsidR="006A261F">
        <w:rPr>
          <w:rFonts w:ascii="Times" w:hAnsi="Times"/>
          <w:sz w:val="24"/>
          <w:szCs w:val="24"/>
        </w:rPr>
        <w:t xml:space="preserve"> Exam in French, Italian, or another modern language important for the student’s research (latter must be chosen in consultation with the student’s advisor)</w:t>
      </w:r>
    </w:p>
    <w:p w14:paraId="31EC20EE" w14:textId="794C9AE9" w:rsidR="00611450" w:rsidRPr="00F6025D" w:rsidRDefault="00611450" w:rsidP="002B490F">
      <w:pPr>
        <w:tabs>
          <w:tab w:val="left" w:pos="1080"/>
        </w:tabs>
        <w:rPr>
          <w:rFonts w:ascii="Times" w:hAnsi="Times"/>
          <w:sz w:val="24"/>
          <w:szCs w:val="24"/>
        </w:rPr>
      </w:pPr>
      <w:r w:rsidRPr="00F6025D">
        <w:rPr>
          <w:rFonts w:ascii="Times" w:hAnsi="Times"/>
          <w:sz w:val="24"/>
          <w:szCs w:val="24"/>
        </w:rPr>
        <w:t xml:space="preserve">• Greek </w:t>
      </w:r>
      <w:r w:rsidRPr="00AC355F">
        <w:rPr>
          <w:rFonts w:ascii="Times" w:hAnsi="Times"/>
          <w:b/>
          <w:sz w:val="24"/>
          <w:szCs w:val="24"/>
        </w:rPr>
        <w:t>AND</w:t>
      </w:r>
      <w:r w:rsidRPr="00F6025D">
        <w:rPr>
          <w:rFonts w:ascii="Times" w:hAnsi="Times"/>
          <w:sz w:val="24"/>
          <w:szCs w:val="24"/>
        </w:rPr>
        <w:t xml:space="preserve"> Roman History “general” exam</w:t>
      </w:r>
      <w:r w:rsidR="00D356EE">
        <w:rPr>
          <w:rFonts w:ascii="Times" w:hAnsi="Times"/>
          <w:sz w:val="24"/>
          <w:szCs w:val="24"/>
        </w:rPr>
        <w:t>: to</w:t>
      </w:r>
      <w:r w:rsidRPr="00F6025D">
        <w:rPr>
          <w:rFonts w:ascii="Times" w:hAnsi="Times"/>
          <w:sz w:val="24"/>
          <w:szCs w:val="24"/>
        </w:rPr>
        <w:t xml:space="preserve"> be passed no later than third year</w:t>
      </w:r>
    </w:p>
    <w:p w14:paraId="4AB80A39" w14:textId="2925DF11" w:rsidR="00611450" w:rsidRPr="00F6025D" w:rsidRDefault="00611450" w:rsidP="002B490F">
      <w:pPr>
        <w:tabs>
          <w:tab w:val="left" w:pos="1080"/>
        </w:tabs>
        <w:rPr>
          <w:rFonts w:ascii="Times" w:hAnsi="Times"/>
          <w:sz w:val="24"/>
          <w:szCs w:val="24"/>
        </w:rPr>
      </w:pPr>
      <w:r w:rsidRPr="00F6025D">
        <w:rPr>
          <w:rFonts w:ascii="Times" w:hAnsi="Times"/>
          <w:sz w:val="24"/>
          <w:szCs w:val="24"/>
        </w:rPr>
        <w:t xml:space="preserve">• Greek </w:t>
      </w:r>
      <w:r w:rsidRPr="00AC355F">
        <w:rPr>
          <w:rFonts w:ascii="Times" w:hAnsi="Times"/>
          <w:b/>
          <w:sz w:val="24"/>
          <w:szCs w:val="24"/>
        </w:rPr>
        <w:t>OR</w:t>
      </w:r>
      <w:r w:rsidRPr="00F6025D">
        <w:rPr>
          <w:rFonts w:ascii="Times" w:hAnsi="Times"/>
          <w:sz w:val="24"/>
          <w:szCs w:val="24"/>
        </w:rPr>
        <w:t xml:space="preserve"> Roman History </w:t>
      </w:r>
      <w:r w:rsidR="00D53E4B">
        <w:rPr>
          <w:rFonts w:ascii="Times" w:hAnsi="Times"/>
          <w:sz w:val="24"/>
          <w:szCs w:val="24"/>
        </w:rPr>
        <w:t>“</w:t>
      </w:r>
      <w:r w:rsidRPr="00F6025D">
        <w:rPr>
          <w:rFonts w:ascii="Times" w:hAnsi="Times"/>
          <w:sz w:val="24"/>
          <w:szCs w:val="24"/>
        </w:rPr>
        <w:t>field exam,</w:t>
      </w:r>
      <w:r w:rsidR="00D53E4B">
        <w:rPr>
          <w:rFonts w:ascii="Times" w:hAnsi="Times"/>
          <w:sz w:val="24"/>
          <w:szCs w:val="24"/>
        </w:rPr>
        <w:t>”</w:t>
      </w:r>
      <w:r w:rsidRPr="00F6025D">
        <w:rPr>
          <w:rFonts w:ascii="Times" w:hAnsi="Times"/>
          <w:sz w:val="24"/>
          <w:szCs w:val="24"/>
        </w:rPr>
        <w:t xml:space="preserve"> of a more specialized nature </w:t>
      </w:r>
    </w:p>
    <w:p w14:paraId="33DC128B" w14:textId="0ADFE3F8" w:rsidR="00611450" w:rsidRPr="00F6025D" w:rsidRDefault="00611450" w:rsidP="002B490F">
      <w:pPr>
        <w:tabs>
          <w:tab w:val="left" w:pos="1080"/>
        </w:tabs>
        <w:rPr>
          <w:rFonts w:ascii="Times" w:hAnsi="Times"/>
          <w:sz w:val="24"/>
          <w:szCs w:val="24"/>
        </w:rPr>
      </w:pPr>
      <w:r w:rsidRPr="00F6025D">
        <w:rPr>
          <w:rFonts w:ascii="Times" w:hAnsi="Times"/>
          <w:sz w:val="24"/>
          <w:szCs w:val="24"/>
        </w:rPr>
        <w:t>• Significant Paper</w:t>
      </w:r>
      <w:r w:rsidR="00D53E4B">
        <w:rPr>
          <w:rFonts w:ascii="Times" w:hAnsi="Times"/>
          <w:sz w:val="24"/>
          <w:szCs w:val="24"/>
        </w:rPr>
        <w:t xml:space="preserve"> </w:t>
      </w:r>
      <w:r w:rsidR="00D53E4B" w:rsidRPr="00D53E4B">
        <w:rPr>
          <w:rFonts w:ascii="Times" w:hAnsi="Times"/>
          <w:sz w:val="24"/>
          <w:szCs w:val="24"/>
        </w:rPr>
        <w:t xml:space="preserve">on a topic or area that </w:t>
      </w:r>
      <w:r w:rsidR="00D356EE">
        <w:rPr>
          <w:rFonts w:ascii="Times" w:hAnsi="Times"/>
          <w:sz w:val="24"/>
          <w:szCs w:val="24"/>
        </w:rPr>
        <w:t>is expected to</w:t>
      </w:r>
      <w:r w:rsidR="00D53E4B" w:rsidRPr="00D53E4B">
        <w:rPr>
          <w:rFonts w:ascii="Times" w:hAnsi="Times"/>
          <w:sz w:val="24"/>
          <w:szCs w:val="24"/>
        </w:rPr>
        <w:t xml:space="preserve"> contribute to the dissertation; </w:t>
      </w:r>
      <w:r w:rsidR="00D356EE">
        <w:rPr>
          <w:rFonts w:ascii="Times" w:hAnsi="Times"/>
          <w:sz w:val="24"/>
          <w:szCs w:val="24"/>
        </w:rPr>
        <w:t xml:space="preserve">also </w:t>
      </w:r>
      <w:r w:rsidR="00D53E4B" w:rsidRPr="00D53E4B">
        <w:rPr>
          <w:rFonts w:ascii="Times" w:hAnsi="Times"/>
          <w:sz w:val="24"/>
          <w:szCs w:val="24"/>
        </w:rPr>
        <w:t>to be presented</w:t>
      </w:r>
      <w:r w:rsidR="00D356EE">
        <w:rPr>
          <w:rFonts w:ascii="Times" w:hAnsi="Times"/>
          <w:sz w:val="24"/>
          <w:szCs w:val="24"/>
        </w:rPr>
        <w:t xml:space="preserve"> orally</w:t>
      </w:r>
      <w:r w:rsidR="00D53E4B" w:rsidRPr="00D53E4B">
        <w:rPr>
          <w:rFonts w:ascii="Times" w:hAnsi="Times"/>
          <w:sz w:val="24"/>
          <w:szCs w:val="24"/>
        </w:rPr>
        <w:t xml:space="preserve"> to the department</w:t>
      </w:r>
    </w:p>
    <w:p w14:paraId="2A8F1449" w14:textId="3CF24AD8" w:rsidR="00F116B8" w:rsidRPr="00F6025D" w:rsidRDefault="00F116B8" w:rsidP="00F116B8">
      <w:pPr>
        <w:tabs>
          <w:tab w:val="left" w:pos="1080"/>
        </w:tabs>
        <w:rPr>
          <w:rFonts w:ascii="Times" w:hAnsi="Times"/>
          <w:sz w:val="24"/>
          <w:szCs w:val="24"/>
        </w:rPr>
      </w:pPr>
      <w:r w:rsidRPr="00F6025D">
        <w:rPr>
          <w:rFonts w:ascii="Times" w:hAnsi="Times"/>
          <w:sz w:val="24"/>
          <w:szCs w:val="24"/>
        </w:rPr>
        <w:t xml:space="preserve">• Greek </w:t>
      </w:r>
      <w:r w:rsidRPr="00AC355F">
        <w:rPr>
          <w:rFonts w:ascii="Times" w:hAnsi="Times"/>
          <w:b/>
          <w:sz w:val="24"/>
          <w:szCs w:val="24"/>
        </w:rPr>
        <w:t>OR</w:t>
      </w:r>
      <w:r w:rsidRPr="00F6025D">
        <w:rPr>
          <w:rFonts w:ascii="Times" w:hAnsi="Times"/>
          <w:sz w:val="24"/>
          <w:szCs w:val="24"/>
        </w:rPr>
        <w:t xml:space="preserve"> Latin literature exam</w:t>
      </w:r>
      <w:r>
        <w:rPr>
          <w:rFonts w:ascii="Times" w:hAnsi="Times"/>
          <w:sz w:val="24"/>
          <w:szCs w:val="24"/>
        </w:rPr>
        <w:t xml:space="preserve"> (normally the last written exam before the Oral)</w:t>
      </w:r>
    </w:p>
    <w:p w14:paraId="4E09F063" w14:textId="4B961BA2" w:rsidR="00F116B8" w:rsidRPr="00F6025D" w:rsidRDefault="00516E94" w:rsidP="00F116B8">
      <w:pPr>
        <w:tabs>
          <w:tab w:val="left" w:pos="1080"/>
        </w:tabs>
        <w:ind w:left="720"/>
        <w:rPr>
          <w:rFonts w:ascii="Times" w:hAnsi="Times"/>
          <w:sz w:val="24"/>
          <w:szCs w:val="24"/>
        </w:rPr>
      </w:pPr>
      <w:r>
        <w:rPr>
          <w:rFonts w:ascii="Times" w:hAnsi="Times"/>
          <w:sz w:val="24"/>
          <w:szCs w:val="24"/>
        </w:rPr>
        <w:t>3-hour written exam in</w:t>
      </w:r>
      <w:r w:rsidR="00F116B8" w:rsidRPr="00F6025D">
        <w:rPr>
          <w:rFonts w:ascii="Times" w:hAnsi="Times"/>
          <w:sz w:val="24"/>
          <w:szCs w:val="24"/>
        </w:rPr>
        <w:t xml:space="preserve"> Greek OR Latin literature, wh</w:t>
      </w:r>
      <w:r>
        <w:rPr>
          <w:rFonts w:ascii="Times" w:hAnsi="Times"/>
          <w:sz w:val="24"/>
          <w:szCs w:val="24"/>
        </w:rPr>
        <w:t>ichever is more germane to the student’s</w:t>
      </w:r>
      <w:r w:rsidR="00F116B8" w:rsidRPr="00F6025D">
        <w:rPr>
          <w:rFonts w:ascii="Times" w:hAnsi="Times"/>
          <w:sz w:val="24"/>
          <w:szCs w:val="24"/>
        </w:rPr>
        <w:t xml:space="preserve"> historical studies, i.e., typically, Latin Literature for those training in Roman history, Greek Literature for those training in Greek history.</w:t>
      </w:r>
      <w:r w:rsidR="00F116B8">
        <w:rPr>
          <w:rFonts w:ascii="Times" w:hAnsi="Times"/>
          <w:sz w:val="24"/>
          <w:szCs w:val="24"/>
        </w:rPr>
        <w:t xml:space="preserve"> </w:t>
      </w:r>
      <w:r>
        <w:rPr>
          <w:rFonts w:ascii="Times" w:hAnsi="Times"/>
          <w:sz w:val="24"/>
          <w:szCs w:val="24"/>
        </w:rPr>
        <w:t>The exam will test basic ‘handbook’ knowledge of major authors, genres, and literary history, while also demonstrating the ability to make literary observations about key texts in Greek or Latin literature</w:t>
      </w:r>
      <w:r w:rsidR="00D412B3">
        <w:rPr>
          <w:rFonts w:ascii="Times" w:hAnsi="Times"/>
          <w:sz w:val="24"/>
          <w:szCs w:val="24"/>
        </w:rPr>
        <w:t xml:space="preserve"> in the original language</w:t>
      </w:r>
      <w:r>
        <w:rPr>
          <w:rFonts w:ascii="Times" w:hAnsi="Times"/>
          <w:sz w:val="24"/>
          <w:szCs w:val="24"/>
        </w:rPr>
        <w:t>. For further detail, see the Ancient History Coordinator.</w:t>
      </w:r>
      <w:r w:rsidR="00F116B8" w:rsidRPr="00F6025D">
        <w:rPr>
          <w:rFonts w:ascii="Times" w:hAnsi="Times"/>
          <w:sz w:val="24"/>
          <w:szCs w:val="24"/>
        </w:rPr>
        <w:t xml:space="preserve"> </w:t>
      </w:r>
      <w:r w:rsidR="00F116B8">
        <w:rPr>
          <w:rFonts w:ascii="Times" w:hAnsi="Times"/>
          <w:sz w:val="24"/>
          <w:szCs w:val="24"/>
        </w:rPr>
        <w:t>(</w:t>
      </w:r>
      <w:r>
        <w:rPr>
          <w:rFonts w:ascii="Times" w:hAnsi="Times"/>
          <w:sz w:val="24"/>
          <w:szCs w:val="24"/>
        </w:rPr>
        <w:t>Note: t</w:t>
      </w:r>
      <w:r w:rsidR="00F116B8" w:rsidRPr="00F6025D">
        <w:rPr>
          <w:rFonts w:ascii="Times" w:hAnsi="Times"/>
          <w:sz w:val="24"/>
          <w:szCs w:val="24"/>
        </w:rPr>
        <w:t>his exam is distinct from and not to be confused with the new written portion of the qualifying exam to be instituted for the un</w:t>
      </w:r>
      <w:r w:rsidR="00F116B8">
        <w:rPr>
          <w:rFonts w:ascii="Times" w:hAnsi="Times"/>
          <w:sz w:val="24"/>
          <w:szCs w:val="24"/>
        </w:rPr>
        <w:t>differentiated PhD in Classics.)</w:t>
      </w:r>
    </w:p>
    <w:p w14:paraId="1CC02827" w14:textId="77777777" w:rsidR="00611450" w:rsidRPr="00F6025D" w:rsidRDefault="00611450" w:rsidP="002B490F">
      <w:pPr>
        <w:tabs>
          <w:tab w:val="left" w:pos="1080"/>
        </w:tabs>
        <w:rPr>
          <w:rFonts w:ascii="Times" w:hAnsi="Times"/>
          <w:sz w:val="24"/>
          <w:szCs w:val="24"/>
        </w:rPr>
      </w:pPr>
      <w:r w:rsidRPr="00F6025D">
        <w:rPr>
          <w:rFonts w:ascii="Times" w:hAnsi="Times"/>
          <w:sz w:val="24"/>
          <w:szCs w:val="24"/>
        </w:rPr>
        <w:t>• Oral Qualifying Exam</w:t>
      </w:r>
    </w:p>
    <w:p w14:paraId="0185AF74" w14:textId="433E7BAA" w:rsidR="00A70034" w:rsidRPr="00F6025D" w:rsidRDefault="00611450" w:rsidP="00AC355F">
      <w:pPr>
        <w:tabs>
          <w:tab w:val="left" w:pos="1080"/>
        </w:tabs>
        <w:ind w:left="720"/>
        <w:rPr>
          <w:rFonts w:ascii="Times" w:hAnsi="Times"/>
          <w:sz w:val="24"/>
          <w:szCs w:val="24"/>
        </w:rPr>
      </w:pPr>
      <w:r w:rsidRPr="00F6025D">
        <w:rPr>
          <w:rFonts w:ascii="Times" w:hAnsi="Times"/>
          <w:sz w:val="24"/>
          <w:szCs w:val="24"/>
        </w:rPr>
        <w:t>Ancient History, both Greek and Roman, will be the main component of the Oral Qualifying Exam. The Oral is expected to begin with discussion or further elaboration of the student’s answers on the written Ancient History Field Exam but will also include some follow-up discussion of the written Greek or Latin Literature exam and other questions intended to demonstrate adequate general knowledge of Classics and Ancient History.</w:t>
      </w:r>
    </w:p>
    <w:p w14:paraId="60037676" w14:textId="77777777" w:rsidR="00A70034" w:rsidRPr="00F6025D" w:rsidRDefault="00A70034" w:rsidP="00B106E8">
      <w:pPr>
        <w:tabs>
          <w:tab w:val="left" w:pos="1080"/>
        </w:tabs>
        <w:rPr>
          <w:rFonts w:ascii="Times" w:hAnsi="Times"/>
          <w:sz w:val="24"/>
          <w:szCs w:val="24"/>
        </w:rPr>
      </w:pPr>
    </w:p>
    <w:p w14:paraId="4645A9AD" w14:textId="6E815147" w:rsidR="00D207DC" w:rsidRDefault="00D207DC" w:rsidP="00A70034">
      <w:pPr>
        <w:tabs>
          <w:tab w:val="left" w:pos="1080"/>
        </w:tabs>
        <w:rPr>
          <w:rFonts w:ascii="Times" w:hAnsi="Times"/>
          <w:b/>
          <w:sz w:val="24"/>
          <w:szCs w:val="24"/>
        </w:rPr>
      </w:pPr>
      <w:r>
        <w:rPr>
          <w:rFonts w:ascii="Times" w:hAnsi="Times"/>
          <w:b/>
          <w:sz w:val="24"/>
          <w:szCs w:val="24"/>
        </w:rPr>
        <w:t>III. 5.</w:t>
      </w:r>
      <w:r>
        <w:rPr>
          <w:rFonts w:ascii="Times" w:hAnsi="Times"/>
          <w:b/>
          <w:sz w:val="24"/>
          <w:szCs w:val="24"/>
        </w:rPr>
        <w:tab/>
        <w:t>MA in Classics</w:t>
      </w:r>
    </w:p>
    <w:p w14:paraId="7217F1AC" w14:textId="77777777" w:rsidR="00D207DC" w:rsidRDefault="00D207DC" w:rsidP="00A70034">
      <w:pPr>
        <w:tabs>
          <w:tab w:val="left" w:pos="1080"/>
        </w:tabs>
        <w:rPr>
          <w:rFonts w:ascii="Times" w:hAnsi="Times"/>
          <w:b/>
          <w:sz w:val="24"/>
          <w:szCs w:val="24"/>
        </w:rPr>
      </w:pPr>
    </w:p>
    <w:p w14:paraId="1B9F4E72" w14:textId="14DAE941" w:rsidR="00D207DC" w:rsidRPr="00CC075F" w:rsidRDefault="00D207DC" w:rsidP="00A70034">
      <w:pPr>
        <w:tabs>
          <w:tab w:val="left" w:pos="1080"/>
        </w:tabs>
        <w:rPr>
          <w:rFonts w:ascii="Times" w:hAnsi="Times"/>
          <w:sz w:val="24"/>
          <w:szCs w:val="24"/>
        </w:rPr>
      </w:pPr>
      <w:r>
        <w:rPr>
          <w:rFonts w:ascii="Times" w:hAnsi="Times"/>
          <w:sz w:val="24"/>
          <w:szCs w:val="24"/>
        </w:rPr>
        <w:t xml:space="preserve">The Department </w:t>
      </w:r>
      <w:proofErr w:type="spellStart"/>
      <w:r>
        <w:rPr>
          <w:rFonts w:ascii="Times" w:hAnsi="Times"/>
          <w:sz w:val="24"/>
          <w:szCs w:val="24"/>
        </w:rPr>
        <w:t>currrently</w:t>
      </w:r>
      <w:proofErr w:type="spellEnd"/>
      <w:r>
        <w:rPr>
          <w:rFonts w:ascii="Times" w:hAnsi="Times"/>
          <w:sz w:val="24"/>
          <w:szCs w:val="24"/>
        </w:rPr>
        <w:t xml:space="preserve"> admits students only to the Ph.D. If after beginning the program a student or the Department decides that completion of the Ph.D. is unrealistic or no longer desirable, an MA in Classics (including Emphases in Latin, Greek, Ancient History, and Literature &amp; Theory) does exist on the books to provide a respectable and meaningful exit-point for those whose work is sufficiently substantial to merit recognition through the awarding of an advanced degree. Any student considering this option should make an appointment with the Graduate Advisor to examine and discuss the requirements for the M.A. degree.</w:t>
      </w:r>
    </w:p>
    <w:p w14:paraId="798B2D7B" w14:textId="77777777" w:rsidR="00D207DC" w:rsidRDefault="00D207DC" w:rsidP="00A70034">
      <w:pPr>
        <w:tabs>
          <w:tab w:val="left" w:pos="1080"/>
        </w:tabs>
        <w:rPr>
          <w:rFonts w:ascii="Times" w:hAnsi="Times"/>
          <w:b/>
          <w:sz w:val="24"/>
          <w:szCs w:val="24"/>
        </w:rPr>
      </w:pPr>
    </w:p>
    <w:p w14:paraId="78ADD3BD" w14:textId="4A39565E" w:rsidR="00A70034" w:rsidRPr="00F6025D" w:rsidRDefault="00B106E8" w:rsidP="00A70034">
      <w:pPr>
        <w:tabs>
          <w:tab w:val="left" w:pos="1080"/>
        </w:tabs>
        <w:rPr>
          <w:rFonts w:ascii="Times" w:hAnsi="Times"/>
          <w:b/>
          <w:sz w:val="24"/>
          <w:szCs w:val="24"/>
        </w:rPr>
      </w:pPr>
      <w:r w:rsidRPr="00F6025D">
        <w:rPr>
          <w:rFonts w:ascii="Times" w:hAnsi="Times"/>
          <w:b/>
          <w:sz w:val="24"/>
          <w:szCs w:val="24"/>
        </w:rPr>
        <w:t xml:space="preserve">III. </w:t>
      </w:r>
      <w:r w:rsidR="00D207DC">
        <w:rPr>
          <w:rFonts w:ascii="Times" w:hAnsi="Times"/>
          <w:b/>
          <w:sz w:val="24"/>
          <w:szCs w:val="24"/>
        </w:rPr>
        <w:t>6</w:t>
      </w:r>
      <w:r w:rsidRPr="00F6025D">
        <w:rPr>
          <w:rFonts w:ascii="Times" w:hAnsi="Times"/>
          <w:b/>
          <w:sz w:val="24"/>
          <w:szCs w:val="24"/>
        </w:rPr>
        <w:t xml:space="preserve">. </w:t>
      </w:r>
      <w:r w:rsidR="00A70034" w:rsidRPr="00F6025D">
        <w:rPr>
          <w:rFonts w:ascii="Times" w:hAnsi="Times"/>
          <w:b/>
          <w:sz w:val="24"/>
          <w:szCs w:val="24"/>
        </w:rPr>
        <w:tab/>
      </w:r>
      <w:r w:rsidRPr="00F6025D">
        <w:rPr>
          <w:rFonts w:ascii="Times" w:hAnsi="Times"/>
          <w:b/>
          <w:sz w:val="24"/>
          <w:szCs w:val="24"/>
        </w:rPr>
        <w:t>Review of Progress toward the</w:t>
      </w:r>
      <w:r w:rsidRPr="00F6025D">
        <w:rPr>
          <w:rFonts w:ascii="Times" w:hAnsi="Times"/>
          <w:b/>
          <w:spacing w:val="-7"/>
          <w:sz w:val="24"/>
          <w:szCs w:val="24"/>
        </w:rPr>
        <w:t xml:space="preserve"> </w:t>
      </w:r>
      <w:r w:rsidRPr="00F6025D">
        <w:rPr>
          <w:rFonts w:ascii="Times" w:hAnsi="Times"/>
          <w:b/>
          <w:sz w:val="24"/>
          <w:szCs w:val="24"/>
        </w:rPr>
        <w:t>degree</w:t>
      </w:r>
    </w:p>
    <w:p w14:paraId="1A290CDE" w14:textId="77777777" w:rsidR="00A70034" w:rsidRPr="00F6025D" w:rsidRDefault="00A70034" w:rsidP="00A70034">
      <w:pPr>
        <w:tabs>
          <w:tab w:val="left" w:pos="1080"/>
        </w:tabs>
        <w:rPr>
          <w:rFonts w:ascii="Times" w:hAnsi="Times"/>
          <w:b/>
          <w:sz w:val="24"/>
          <w:szCs w:val="24"/>
        </w:rPr>
      </w:pPr>
    </w:p>
    <w:p w14:paraId="1B23B05C" w14:textId="14B3339C" w:rsidR="00A70034" w:rsidRPr="00F6025D" w:rsidRDefault="00B106E8" w:rsidP="00A70034">
      <w:pPr>
        <w:tabs>
          <w:tab w:val="left" w:pos="1080"/>
        </w:tabs>
        <w:rPr>
          <w:rFonts w:ascii="Times" w:hAnsi="Times"/>
          <w:sz w:val="24"/>
          <w:szCs w:val="24"/>
        </w:rPr>
      </w:pPr>
      <w:r w:rsidRPr="00F6025D">
        <w:rPr>
          <w:rFonts w:ascii="Times" w:hAnsi="Times"/>
          <w:sz w:val="24"/>
          <w:szCs w:val="24"/>
        </w:rPr>
        <w:t xml:space="preserve">Each student’s progress toward the degree is reviewed annually by the Graduate Advisor and the </w:t>
      </w:r>
      <w:r w:rsidR="008E3B90">
        <w:rPr>
          <w:rFonts w:ascii="Times" w:hAnsi="Times"/>
          <w:sz w:val="24"/>
          <w:szCs w:val="24"/>
        </w:rPr>
        <w:t>student’s advisor/</w:t>
      </w:r>
      <w:r w:rsidR="005D1A1B">
        <w:rPr>
          <w:rFonts w:ascii="Times" w:hAnsi="Times"/>
          <w:sz w:val="24"/>
          <w:szCs w:val="24"/>
        </w:rPr>
        <w:t xml:space="preserve"> </w:t>
      </w:r>
      <w:r w:rsidRPr="00F6025D">
        <w:rPr>
          <w:rFonts w:ascii="Times" w:hAnsi="Times"/>
          <w:sz w:val="24"/>
          <w:szCs w:val="24"/>
        </w:rPr>
        <w:t xml:space="preserve">chair of the student’s Ph.D. committee. Prior to the review, the student will be asked to submit a self-assessment commenting on progress, strengths and weakness, and any training needs hitherto unidentified. Students may expect a frank and fair evaluation, with specific recommendations for improvement as appropriate. </w:t>
      </w:r>
      <w:r w:rsidRPr="00CC075F">
        <w:rPr>
          <w:rFonts w:ascii="Times" w:hAnsi="Times"/>
          <w:b/>
          <w:sz w:val="24"/>
          <w:szCs w:val="24"/>
        </w:rPr>
        <w:t>Continu</w:t>
      </w:r>
      <w:r w:rsidR="00C570DD">
        <w:rPr>
          <w:rFonts w:ascii="Times" w:hAnsi="Times"/>
          <w:b/>
          <w:sz w:val="24"/>
          <w:szCs w:val="24"/>
        </w:rPr>
        <w:t>ed</w:t>
      </w:r>
      <w:r w:rsidRPr="00CC075F">
        <w:rPr>
          <w:rFonts w:ascii="Times" w:hAnsi="Times"/>
          <w:b/>
          <w:sz w:val="24"/>
          <w:szCs w:val="24"/>
        </w:rPr>
        <w:t xml:space="preserve"> unsatisfactory performance may result in dismissal from the graduate program.</w:t>
      </w:r>
      <w:r w:rsidRPr="00F6025D">
        <w:rPr>
          <w:rFonts w:ascii="Times" w:hAnsi="Times"/>
          <w:sz w:val="24"/>
          <w:szCs w:val="24"/>
        </w:rPr>
        <w:t xml:space="preserve"> </w:t>
      </w:r>
    </w:p>
    <w:p w14:paraId="59AFEAC9" w14:textId="77777777" w:rsidR="00A70034" w:rsidRPr="00F6025D" w:rsidRDefault="00A70034" w:rsidP="00A70034">
      <w:pPr>
        <w:tabs>
          <w:tab w:val="left" w:pos="1080"/>
        </w:tabs>
        <w:rPr>
          <w:rFonts w:ascii="Times" w:hAnsi="Times"/>
          <w:sz w:val="24"/>
          <w:szCs w:val="24"/>
        </w:rPr>
      </w:pPr>
    </w:p>
    <w:p w14:paraId="2FDB3D4C" w14:textId="77777777" w:rsidR="00103776" w:rsidRDefault="00103776" w:rsidP="00A70034">
      <w:pPr>
        <w:tabs>
          <w:tab w:val="left" w:pos="1080"/>
        </w:tabs>
        <w:rPr>
          <w:rFonts w:ascii="Times" w:hAnsi="Times"/>
          <w:b/>
          <w:sz w:val="24"/>
          <w:szCs w:val="24"/>
        </w:rPr>
      </w:pPr>
    </w:p>
    <w:p w14:paraId="08CB6B2C" w14:textId="77777777" w:rsidR="00103776" w:rsidRDefault="00103776" w:rsidP="00A70034">
      <w:pPr>
        <w:tabs>
          <w:tab w:val="left" w:pos="1080"/>
        </w:tabs>
        <w:rPr>
          <w:rFonts w:ascii="Times" w:hAnsi="Times"/>
          <w:b/>
          <w:sz w:val="24"/>
          <w:szCs w:val="24"/>
        </w:rPr>
      </w:pPr>
    </w:p>
    <w:p w14:paraId="3EF89360" w14:textId="77777777" w:rsidR="00A70034" w:rsidRPr="00F6025D" w:rsidRDefault="00A70034" w:rsidP="00A70034">
      <w:pPr>
        <w:tabs>
          <w:tab w:val="left" w:pos="1080"/>
        </w:tabs>
        <w:rPr>
          <w:rFonts w:ascii="Times" w:hAnsi="Times"/>
          <w:b/>
          <w:sz w:val="24"/>
          <w:szCs w:val="24"/>
        </w:rPr>
      </w:pPr>
      <w:r w:rsidRPr="00F6025D">
        <w:rPr>
          <w:rFonts w:ascii="Times" w:hAnsi="Times"/>
          <w:b/>
          <w:sz w:val="24"/>
          <w:szCs w:val="24"/>
        </w:rPr>
        <w:t>IV.</w:t>
      </w:r>
      <w:r w:rsidRPr="00F6025D">
        <w:rPr>
          <w:rFonts w:ascii="Times" w:hAnsi="Times"/>
          <w:sz w:val="24"/>
          <w:szCs w:val="24"/>
        </w:rPr>
        <w:t xml:space="preserve"> </w:t>
      </w:r>
      <w:r w:rsidRPr="00F6025D">
        <w:rPr>
          <w:rFonts w:ascii="Times" w:hAnsi="Times"/>
          <w:sz w:val="24"/>
          <w:szCs w:val="24"/>
        </w:rPr>
        <w:tab/>
      </w:r>
      <w:r w:rsidR="001B1462" w:rsidRPr="00F6025D">
        <w:rPr>
          <w:rFonts w:ascii="Times" w:hAnsi="Times"/>
          <w:b/>
          <w:sz w:val="24"/>
          <w:szCs w:val="24"/>
        </w:rPr>
        <w:t>EXAMINATIONS</w:t>
      </w:r>
    </w:p>
    <w:p w14:paraId="1F3D70F6" w14:textId="77777777" w:rsidR="00A70034" w:rsidRPr="00F6025D" w:rsidRDefault="00A70034" w:rsidP="00A70034">
      <w:pPr>
        <w:tabs>
          <w:tab w:val="left" w:pos="1080"/>
        </w:tabs>
        <w:rPr>
          <w:rFonts w:ascii="Times" w:hAnsi="Times"/>
          <w:b/>
          <w:sz w:val="24"/>
          <w:szCs w:val="24"/>
        </w:rPr>
      </w:pPr>
    </w:p>
    <w:p w14:paraId="13234411" w14:textId="77777777" w:rsidR="00A70034" w:rsidRPr="00F6025D" w:rsidRDefault="00A70034" w:rsidP="00A70034">
      <w:pPr>
        <w:tabs>
          <w:tab w:val="left" w:pos="1080"/>
        </w:tabs>
        <w:rPr>
          <w:rFonts w:ascii="Times" w:hAnsi="Times"/>
          <w:b/>
          <w:sz w:val="24"/>
          <w:szCs w:val="24"/>
        </w:rPr>
      </w:pPr>
    </w:p>
    <w:p w14:paraId="24C0CCD4" w14:textId="1592BC5D" w:rsidR="00801BBE" w:rsidRPr="00F6025D" w:rsidRDefault="00A70034" w:rsidP="00A70034">
      <w:pPr>
        <w:tabs>
          <w:tab w:val="left" w:pos="1080"/>
        </w:tabs>
        <w:rPr>
          <w:rFonts w:ascii="Times" w:hAnsi="Times"/>
          <w:sz w:val="24"/>
          <w:szCs w:val="24"/>
        </w:rPr>
      </w:pPr>
      <w:r w:rsidRPr="00F6025D">
        <w:rPr>
          <w:rFonts w:ascii="Times" w:hAnsi="Times"/>
          <w:b/>
          <w:sz w:val="24"/>
          <w:szCs w:val="24"/>
        </w:rPr>
        <w:t>IV. 1</w:t>
      </w:r>
      <w:r w:rsidRPr="00F6025D">
        <w:rPr>
          <w:rFonts w:ascii="Times" w:hAnsi="Times"/>
          <w:b/>
          <w:sz w:val="24"/>
          <w:szCs w:val="24"/>
        </w:rPr>
        <w:tab/>
      </w:r>
      <w:r w:rsidR="0040206B" w:rsidRPr="00F6025D">
        <w:rPr>
          <w:rFonts w:ascii="Times" w:hAnsi="Times"/>
          <w:b/>
          <w:sz w:val="24"/>
          <w:szCs w:val="24"/>
        </w:rPr>
        <w:t>EXAMINATIONS</w:t>
      </w:r>
      <w:r w:rsidR="00CE71CF" w:rsidRPr="00F6025D">
        <w:rPr>
          <w:rFonts w:ascii="Times" w:hAnsi="Times"/>
          <w:b/>
          <w:sz w:val="24"/>
          <w:szCs w:val="24"/>
        </w:rPr>
        <w:t>, AN OVERVIEW</w:t>
      </w:r>
      <w:r w:rsidR="0040206B" w:rsidRPr="00F6025D">
        <w:rPr>
          <w:rFonts w:ascii="Times" w:hAnsi="Times"/>
          <w:b/>
          <w:sz w:val="24"/>
          <w:szCs w:val="24"/>
        </w:rPr>
        <w:tab/>
      </w:r>
      <w:r w:rsidR="0040206B" w:rsidRPr="00F6025D">
        <w:rPr>
          <w:rFonts w:ascii="Times" w:hAnsi="Times"/>
          <w:b/>
          <w:sz w:val="24"/>
          <w:szCs w:val="24"/>
        </w:rPr>
        <w:br/>
      </w:r>
      <w:r w:rsidR="0040206B" w:rsidRPr="00F6025D">
        <w:rPr>
          <w:rFonts w:ascii="Times" w:hAnsi="Times"/>
          <w:b/>
          <w:sz w:val="24"/>
          <w:szCs w:val="24"/>
        </w:rPr>
        <w:br/>
      </w:r>
      <w:r w:rsidR="0040206B" w:rsidRPr="00AC355F">
        <w:rPr>
          <w:rFonts w:ascii="Times" w:hAnsi="Times"/>
          <w:i/>
          <w:sz w:val="24"/>
          <w:szCs w:val="24"/>
        </w:rPr>
        <w:t>All</w:t>
      </w:r>
      <w:r w:rsidR="0040206B" w:rsidRPr="00F6025D">
        <w:rPr>
          <w:rFonts w:ascii="Times" w:hAnsi="Times"/>
          <w:sz w:val="24"/>
          <w:szCs w:val="24"/>
        </w:rPr>
        <w:t xml:space="preserve"> </w:t>
      </w:r>
      <w:r w:rsidR="00F3672D" w:rsidRPr="00F6025D">
        <w:rPr>
          <w:rFonts w:ascii="Times" w:hAnsi="Times"/>
          <w:sz w:val="24"/>
          <w:szCs w:val="24"/>
        </w:rPr>
        <w:t xml:space="preserve">Ph.D. students </w:t>
      </w:r>
      <w:r w:rsidR="00752653" w:rsidRPr="00F6025D">
        <w:rPr>
          <w:rFonts w:ascii="Times" w:hAnsi="Times"/>
          <w:sz w:val="24"/>
          <w:szCs w:val="24"/>
        </w:rPr>
        <w:t xml:space="preserve">in Classics </w:t>
      </w:r>
      <w:r w:rsidR="00F3672D" w:rsidRPr="00F6025D">
        <w:rPr>
          <w:rFonts w:ascii="Times" w:hAnsi="Times"/>
          <w:sz w:val="24"/>
          <w:szCs w:val="24"/>
        </w:rPr>
        <w:t xml:space="preserve">must pass </w:t>
      </w:r>
      <w:r w:rsidR="00DC1F30">
        <w:rPr>
          <w:rFonts w:ascii="Times" w:hAnsi="Times"/>
          <w:sz w:val="24"/>
          <w:szCs w:val="24"/>
        </w:rPr>
        <w:t>5</w:t>
      </w:r>
      <w:r w:rsidR="00F114A8" w:rsidRPr="00F6025D">
        <w:rPr>
          <w:rFonts w:ascii="Times" w:hAnsi="Times"/>
          <w:sz w:val="24"/>
          <w:szCs w:val="24"/>
        </w:rPr>
        <w:t xml:space="preserve"> </w:t>
      </w:r>
      <w:r w:rsidR="00F3672D" w:rsidRPr="00F6025D">
        <w:rPr>
          <w:rFonts w:ascii="Times" w:hAnsi="Times"/>
          <w:sz w:val="24"/>
          <w:szCs w:val="24"/>
        </w:rPr>
        <w:t xml:space="preserve">written examinations </w:t>
      </w:r>
      <w:r w:rsidR="00DC1F30">
        <w:rPr>
          <w:rFonts w:ascii="Times" w:hAnsi="Times"/>
          <w:sz w:val="24"/>
          <w:szCs w:val="24"/>
        </w:rPr>
        <w:t xml:space="preserve">before the Qualifying Exam </w:t>
      </w:r>
      <w:r w:rsidR="00F3672D" w:rsidRPr="00F6025D">
        <w:rPr>
          <w:rFonts w:ascii="Times" w:hAnsi="Times"/>
          <w:sz w:val="24"/>
          <w:szCs w:val="24"/>
        </w:rPr>
        <w:t>as follows:</w:t>
      </w:r>
    </w:p>
    <w:p w14:paraId="5221CFC7" w14:textId="77777777" w:rsidR="00801BBE" w:rsidRPr="00F6025D" w:rsidRDefault="00801BBE" w:rsidP="00801BBE">
      <w:pPr>
        <w:pStyle w:val="BodyText"/>
        <w:tabs>
          <w:tab w:val="left" w:pos="1080"/>
        </w:tabs>
        <w:spacing w:line="274" w:lineRule="exact"/>
        <w:ind w:left="100"/>
        <w:rPr>
          <w:rFonts w:ascii="Times" w:hAnsi="Times"/>
        </w:rPr>
      </w:pPr>
      <w:r w:rsidRPr="00F6025D">
        <w:rPr>
          <w:rFonts w:ascii="Times" w:hAnsi="Times"/>
        </w:rPr>
        <w:tab/>
      </w:r>
      <w:r w:rsidR="00F3672D" w:rsidRPr="00F6025D">
        <w:rPr>
          <w:rFonts w:ascii="Times" w:hAnsi="Times"/>
        </w:rPr>
        <w:t xml:space="preserve">Greek </w:t>
      </w:r>
      <w:r w:rsidR="00F114A8" w:rsidRPr="00F6025D">
        <w:rPr>
          <w:rFonts w:ascii="Times" w:hAnsi="Times"/>
        </w:rPr>
        <w:t>s</w:t>
      </w:r>
      <w:r w:rsidR="00F3672D" w:rsidRPr="00F6025D">
        <w:rPr>
          <w:rFonts w:ascii="Times" w:hAnsi="Times"/>
        </w:rPr>
        <w:t>ight</w:t>
      </w:r>
      <w:r w:rsidR="00F3672D" w:rsidRPr="00F6025D">
        <w:rPr>
          <w:rFonts w:ascii="Times" w:hAnsi="Times"/>
          <w:spacing w:val="-7"/>
        </w:rPr>
        <w:t xml:space="preserve"> </w:t>
      </w:r>
      <w:r w:rsidR="00F3672D" w:rsidRPr="00F6025D">
        <w:rPr>
          <w:rFonts w:ascii="Times" w:hAnsi="Times"/>
        </w:rPr>
        <w:t>translation</w:t>
      </w:r>
      <w:r w:rsidR="00F114A8" w:rsidRPr="00F6025D">
        <w:rPr>
          <w:rFonts w:ascii="Times" w:hAnsi="Times"/>
        </w:rPr>
        <w:t xml:space="preserve"> exam</w:t>
      </w:r>
    </w:p>
    <w:p w14:paraId="19664D9C" w14:textId="77777777" w:rsidR="00801BBE" w:rsidRPr="00F6025D" w:rsidRDefault="00801BBE" w:rsidP="00801BBE">
      <w:pPr>
        <w:pStyle w:val="BodyText"/>
        <w:tabs>
          <w:tab w:val="left" w:pos="1080"/>
        </w:tabs>
        <w:spacing w:line="274" w:lineRule="exact"/>
        <w:ind w:left="100"/>
        <w:rPr>
          <w:rFonts w:ascii="Times" w:hAnsi="Times"/>
        </w:rPr>
      </w:pPr>
      <w:r w:rsidRPr="00F6025D">
        <w:rPr>
          <w:rFonts w:ascii="Times" w:hAnsi="Times"/>
        </w:rPr>
        <w:tab/>
      </w:r>
      <w:r w:rsidR="00F114A8" w:rsidRPr="00F6025D">
        <w:rPr>
          <w:rFonts w:ascii="Times" w:hAnsi="Times"/>
        </w:rPr>
        <w:t>Latin sight translation Exam</w:t>
      </w:r>
    </w:p>
    <w:p w14:paraId="67FF7CB7" w14:textId="77777777" w:rsidR="00801BBE" w:rsidRPr="00F6025D" w:rsidRDefault="00801BBE" w:rsidP="00801BBE">
      <w:pPr>
        <w:pStyle w:val="BodyText"/>
        <w:tabs>
          <w:tab w:val="left" w:pos="1080"/>
        </w:tabs>
        <w:spacing w:line="274" w:lineRule="exact"/>
        <w:ind w:left="100"/>
        <w:rPr>
          <w:rFonts w:ascii="Times" w:hAnsi="Times"/>
        </w:rPr>
      </w:pPr>
      <w:r w:rsidRPr="00F6025D">
        <w:rPr>
          <w:rFonts w:ascii="Times" w:hAnsi="Times"/>
        </w:rPr>
        <w:tab/>
      </w:r>
      <w:r w:rsidR="00F114A8" w:rsidRPr="00F6025D">
        <w:rPr>
          <w:rFonts w:ascii="Times" w:hAnsi="Times"/>
        </w:rPr>
        <w:t>German translation exam</w:t>
      </w:r>
    </w:p>
    <w:p w14:paraId="636697D4" w14:textId="64C9710F" w:rsidR="00801BBE" w:rsidRPr="00F6025D" w:rsidRDefault="00F114A8" w:rsidP="006A261F">
      <w:pPr>
        <w:pStyle w:val="BodyText"/>
        <w:tabs>
          <w:tab w:val="left" w:pos="1080"/>
        </w:tabs>
        <w:spacing w:line="274" w:lineRule="exact"/>
        <w:ind w:left="1080"/>
        <w:rPr>
          <w:rFonts w:ascii="Times" w:hAnsi="Times"/>
        </w:rPr>
      </w:pPr>
      <w:r w:rsidRPr="00F6025D">
        <w:rPr>
          <w:rFonts w:ascii="Times" w:hAnsi="Times"/>
        </w:rPr>
        <w:t>French or Italian translation exam</w:t>
      </w:r>
      <w:r w:rsidR="006A261F">
        <w:rPr>
          <w:rFonts w:ascii="Times" w:hAnsi="Times"/>
        </w:rPr>
        <w:t xml:space="preserve"> (or another modern language important for the student’s research chosen in consultation with the student’s advisor)</w:t>
      </w:r>
    </w:p>
    <w:p w14:paraId="6B8497A7" w14:textId="666E46EB" w:rsidR="00735892" w:rsidRPr="00F6025D" w:rsidRDefault="00801BBE" w:rsidP="00801BBE">
      <w:pPr>
        <w:pStyle w:val="BodyText"/>
        <w:tabs>
          <w:tab w:val="left" w:pos="1080"/>
        </w:tabs>
        <w:spacing w:line="274" w:lineRule="exact"/>
        <w:ind w:left="100"/>
        <w:rPr>
          <w:rFonts w:ascii="Times" w:hAnsi="Times"/>
        </w:rPr>
      </w:pPr>
      <w:r w:rsidRPr="00F6025D">
        <w:rPr>
          <w:rFonts w:ascii="Times" w:hAnsi="Times"/>
        </w:rPr>
        <w:tab/>
      </w:r>
      <w:r w:rsidR="00F3672D" w:rsidRPr="00F6025D">
        <w:rPr>
          <w:rFonts w:ascii="Times" w:hAnsi="Times"/>
        </w:rPr>
        <w:t>Significant</w:t>
      </w:r>
      <w:r w:rsidRPr="00F6025D">
        <w:rPr>
          <w:rFonts w:ascii="Times" w:hAnsi="Times"/>
        </w:rPr>
        <w:t xml:space="preserve"> </w:t>
      </w:r>
      <w:r w:rsidR="00F3672D" w:rsidRPr="00F6025D">
        <w:rPr>
          <w:rFonts w:ascii="Times" w:hAnsi="Times"/>
        </w:rPr>
        <w:t>Paper</w:t>
      </w:r>
      <w:r w:rsidR="00F114A8" w:rsidRPr="00F6025D">
        <w:rPr>
          <w:rFonts w:ascii="Times" w:hAnsi="Times"/>
        </w:rPr>
        <w:t xml:space="preserve"> </w:t>
      </w:r>
    </w:p>
    <w:p w14:paraId="06C351F9" w14:textId="77777777" w:rsidR="006E4E44" w:rsidRPr="00F6025D" w:rsidRDefault="006E4E44" w:rsidP="00801BBE">
      <w:pPr>
        <w:pStyle w:val="BodyText"/>
        <w:tabs>
          <w:tab w:val="left" w:pos="1080"/>
        </w:tabs>
        <w:spacing w:line="274" w:lineRule="exact"/>
        <w:ind w:left="100"/>
        <w:rPr>
          <w:rFonts w:ascii="Times" w:hAnsi="Times"/>
        </w:rPr>
      </w:pPr>
    </w:p>
    <w:p w14:paraId="4E41A715" w14:textId="5561654E" w:rsidR="002C37FB" w:rsidRPr="00F6025D" w:rsidRDefault="00074610" w:rsidP="00801BBE">
      <w:pPr>
        <w:pStyle w:val="BodyText"/>
        <w:tabs>
          <w:tab w:val="left" w:pos="1080"/>
        </w:tabs>
        <w:spacing w:line="274" w:lineRule="exact"/>
        <w:ind w:left="100"/>
        <w:rPr>
          <w:rFonts w:ascii="Times" w:hAnsi="Times"/>
        </w:rPr>
      </w:pPr>
      <w:r w:rsidRPr="00DC1F30">
        <w:rPr>
          <w:rFonts w:ascii="Times" w:hAnsi="Times"/>
          <w:i/>
        </w:rPr>
        <w:t>In addition</w:t>
      </w:r>
      <w:r>
        <w:rPr>
          <w:rFonts w:ascii="Times" w:hAnsi="Times"/>
        </w:rPr>
        <w:t>,</w:t>
      </w:r>
      <w:r w:rsidR="00752653" w:rsidRPr="00F6025D">
        <w:rPr>
          <w:rFonts w:ascii="Times" w:hAnsi="Times"/>
        </w:rPr>
        <w:t xml:space="preserve"> </w:t>
      </w:r>
      <w:r w:rsidR="00C70175" w:rsidRPr="00F6025D">
        <w:rPr>
          <w:rFonts w:ascii="Times" w:hAnsi="Times"/>
        </w:rPr>
        <w:t>PhD s</w:t>
      </w:r>
      <w:r w:rsidR="00752653" w:rsidRPr="00F6025D">
        <w:rPr>
          <w:rFonts w:ascii="Times" w:hAnsi="Times"/>
        </w:rPr>
        <w:t xml:space="preserve">tudents </w:t>
      </w:r>
      <w:r>
        <w:rPr>
          <w:rFonts w:ascii="Times" w:hAnsi="Times"/>
        </w:rPr>
        <w:t xml:space="preserve">who have </w:t>
      </w:r>
      <w:r>
        <w:rPr>
          <w:rFonts w:ascii="Times" w:hAnsi="Times"/>
          <w:i/>
        </w:rPr>
        <w:t xml:space="preserve">not </w:t>
      </w:r>
      <w:r>
        <w:rPr>
          <w:rFonts w:ascii="Times" w:hAnsi="Times"/>
        </w:rPr>
        <w:t xml:space="preserve">opted for the Emphasis in Ancient History must pass </w:t>
      </w:r>
      <w:r w:rsidR="00DC1F30">
        <w:rPr>
          <w:rFonts w:ascii="Times" w:hAnsi="Times"/>
        </w:rPr>
        <w:t xml:space="preserve">written </w:t>
      </w:r>
      <w:r>
        <w:rPr>
          <w:rFonts w:ascii="Times" w:hAnsi="Times"/>
        </w:rPr>
        <w:t>exams in:</w:t>
      </w:r>
    </w:p>
    <w:p w14:paraId="15C51EAA" w14:textId="684AC56A" w:rsidR="00074610" w:rsidRPr="00F6025D" w:rsidRDefault="00807EFD" w:rsidP="00074610">
      <w:pPr>
        <w:pStyle w:val="BodyText"/>
        <w:tabs>
          <w:tab w:val="left" w:pos="1080"/>
        </w:tabs>
        <w:spacing w:line="274" w:lineRule="exact"/>
        <w:ind w:left="100"/>
        <w:rPr>
          <w:rFonts w:ascii="Times" w:hAnsi="Times"/>
        </w:rPr>
      </w:pPr>
      <w:r w:rsidRPr="00F6025D">
        <w:rPr>
          <w:rFonts w:ascii="Times" w:hAnsi="Times"/>
        </w:rPr>
        <w:tab/>
      </w:r>
      <w:r w:rsidR="00074610" w:rsidRPr="00F6025D">
        <w:rPr>
          <w:rFonts w:ascii="Times" w:hAnsi="Times"/>
        </w:rPr>
        <w:t>Author/Genre examination</w:t>
      </w:r>
    </w:p>
    <w:p w14:paraId="149625DB" w14:textId="70931389" w:rsidR="00801BBE" w:rsidRPr="00F6025D" w:rsidRDefault="001569AE" w:rsidP="00AC355F">
      <w:pPr>
        <w:pStyle w:val="BodyText"/>
        <w:tabs>
          <w:tab w:val="left" w:pos="1080"/>
        </w:tabs>
        <w:spacing w:line="274" w:lineRule="exact"/>
        <w:ind w:left="1080"/>
        <w:rPr>
          <w:rFonts w:ascii="Times" w:hAnsi="Times"/>
        </w:rPr>
      </w:pPr>
      <w:r w:rsidRPr="00F6025D">
        <w:rPr>
          <w:rFonts w:ascii="Times" w:hAnsi="Times"/>
        </w:rPr>
        <w:t xml:space="preserve">Greek </w:t>
      </w:r>
      <w:r w:rsidRPr="00F6025D">
        <w:rPr>
          <w:rFonts w:ascii="Times" w:hAnsi="Times"/>
          <w:b/>
        </w:rPr>
        <w:t>and</w:t>
      </w:r>
      <w:r w:rsidRPr="00F6025D">
        <w:rPr>
          <w:rFonts w:ascii="Times" w:hAnsi="Times"/>
        </w:rPr>
        <w:t xml:space="preserve"> Latin </w:t>
      </w:r>
      <w:r w:rsidR="00F66008" w:rsidRPr="00F6025D">
        <w:rPr>
          <w:rFonts w:ascii="Times" w:hAnsi="Times"/>
        </w:rPr>
        <w:t>l</w:t>
      </w:r>
      <w:r w:rsidR="001D7C99" w:rsidRPr="00F6025D">
        <w:rPr>
          <w:rFonts w:ascii="Times" w:hAnsi="Times"/>
        </w:rPr>
        <w:t xml:space="preserve">iterature </w:t>
      </w:r>
      <w:r w:rsidR="00DC1F30">
        <w:rPr>
          <w:rFonts w:ascii="Times" w:hAnsi="Times"/>
        </w:rPr>
        <w:t>(written component of Qualifying Exam)</w:t>
      </w:r>
    </w:p>
    <w:p w14:paraId="0E2C6E3D" w14:textId="77777777" w:rsidR="006E4E44" w:rsidRPr="00F6025D" w:rsidRDefault="006E4E44" w:rsidP="009F4BCB">
      <w:pPr>
        <w:pStyle w:val="BodyText"/>
        <w:tabs>
          <w:tab w:val="left" w:pos="1080"/>
        </w:tabs>
        <w:spacing w:line="274" w:lineRule="exact"/>
        <w:ind w:left="100"/>
        <w:rPr>
          <w:rFonts w:ascii="Times" w:hAnsi="Times"/>
        </w:rPr>
      </w:pPr>
    </w:p>
    <w:p w14:paraId="243C1B3A" w14:textId="147848F7" w:rsidR="009F4BCB" w:rsidRPr="00F6025D" w:rsidRDefault="00C70175" w:rsidP="009F4BCB">
      <w:pPr>
        <w:pStyle w:val="BodyText"/>
        <w:tabs>
          <w:tab w:val="left" w:pos="1080"/>
        </w:tabs>
        <w:spacing w:line="274" w:lineRule="exact"/>
        <w:ind w:left="100"/>
        <w:rPr>
          <w:rFonts w:ascii="Times" w:hAnsi="Times"/>
        </w:rPr>
      </w:pPr>
      <w:r w:rsidRPr="00F6025D">
        <w:rPr>
          <w:rFonts w:ascii="Times" w:hAnsi="Times"/>
        </w:rPr>
        <w:t xml:space="preserve">PhD students </w:t>
      </w:r>
      <w:r w:rsidR="00074610">
        <w:rPr>
          <w:rFonts w:ascii="Times" w:hAnsi="Times"/>
        </w:rPr>
        <w:t xml:space="preserve">who </w:t>
      </w:r>
      <w:r w:rsidR="00074610">
        <w:rPr>
          <w:rFonts w:ascii="Times" w:hAnsi="Times"/>
          <w:i/>
        </w:rPr>
        <w:t xml:space="preserve">have </w:t>
      </w:r>
      <w:r w:rsidR="00074610">
        <w:rPr>
          <w:rFonts w:ascii="Times" w:hAnsi="Times"/>
        </w:rPr>
        <w:t>opted for the</w:t>
      </w:r>
      <w:r w:rsidRPr="00F6025D">
        <w:rPr>
          <w:rFonts w:ascii="Times" w:hAnsi="Times"/>
        </w:rPr>
        <w:t xml:space="preserve"> Emphasis in Ancient History </w:t>
      </w:r>
      <w:r w:rsidR="009F4BCB" w:rsidRPr="00F6025D">
        <w:rPr>
          <w:rFonts w:ascii="Times" w:hAnsi="Times"/>
        </w:rPr>
        <w:t xml:space="preserve">must </w:t>
      </w:r>
      <w:r w:rsidR="00074610">
        <w:rPr>
          <w:rFonts w:ascii="Times" w:hAnsi="Times"/>
        </w:rPr>
        <w:t xml:space="preserve">instead (viz., instead of the two exams listed immediately above) </w:t>
      </w:r>
      <w:r w:rsidR="009F4BCB" w:rsidRPr="00F6025D">
        <w:rPr>
          <w:rFonts w:ascii="Times" w:hAnsi="Times"/>
        </w:rPr>
        <w:t xml:space="preserve">pass </w:t>
      </w:r>
      <w:r w:rsidR="00DC1F30">
        <w:rPr>
          <w:rFonts w:ascii="Times" w:hAnsi="Times"/>
        </w:rPr>
        <w:t xml:space="preserve">written </w:t>
      </w:r>
      <w:r w:rsidR="009F4BCB" w:rsidRPr="00F6025D">
        <w:rPr>
          <w:rFonts w:ascii="Times" w:hAnsi="Times"/>
        </w:rPr>
        <w:t>exam</w:t>
      </w:r>
      <w:r w:rsidR="00074610">
        <w:rPr>
          <w:rFonts w:ascii="Times" w:hAnsi="Times"/>
        </w:rPr>
        <w:t>s</w:t>
      </w:r>
      <w:r w:rsidR="009F4BCB" w:rsidRPr="00F6025D">
        <w:rPr>
          <w:rFonts w:ascii="Times" w:hAnsi="Times"/>
        </w:rPr>
        <w:t xml:space="preserve"> in</w:t>
      </w:r>
      <w:r w:rsidR="009F4BCB" w:rsidRPr="00F6025D">
        <w:rPr>
          <w:rFonts w:ascii="Times" w:hAnsi="Times"/>
        </w:rPr>
        <w:tab/>
      </w:r>
    </w:p>
    <w:p w14:paraId="6CE16FA4" w14:textId="018CE660" w:rsidR="00C70175" w:rsidRPr="00F6025D" w:rsidRDefault="009F4BCB" w:rsidP="009F4BCB">
      <w:pPr>
        <w:pStyle w:val="BodyText"/>
        <w:tabs>
          <w:tab w:val="left" w:pos="1080"/>
        </w:tabs>
        <w:ind w:left="100" w:right="122"/>
        <w:rPr>
          <w:rFonts w:ascii="Times" w:hAnsi="Times"/>
        </w:rPr>
      </w:pPr>
      <w:r w:rsidRPr="00F6025D">
        <w:rPr>
          <w:rFonts w:ascii="Times" w:hAnsi="Times"/>
        </w:rPr>
        <w:tab/>
        <w:t xml:space="preserve">Greek </w:t>
      </w:r>
      <w:r w:rsidRPr="00F6025D">
        <w:rPr>
          <w:rFonts w:ascii="Times" w:hAnsi="Times"/>
          <w:b/>
        </w:rPr>
        <w:t>or</w:t>
      </w:r>
      <w:r w:rsidRPr="00F6025D">
        <w:rPr>
          <w:rFonts w:ascii="Times" w:hAnsi="Times"/>
        </w:rPr>
        <w:t xml:space="preserve"> Latin literature, whichever is more germane for the</w:t>
      </w:r>
      <w:r w:rsidR="00097862" w:rsidRPr="00F6025D">
        <w:rPr>
          <w:rFonts w:ascii="Times" w:hAnsi="Times"/>
        </w:rPr>
        <w:t>ir</w:t>
      </w:r>
      <w:r w:rsidRPr="00F6025D">
        <w:rPr>
          <w:rFonts w:ascii="Times" w:hAnsi="Times"/>
        </w:rPr>
        <w:t xml:space="preserve"> are</w:t>
      </w:r>
      <w:r w:rsidR="00097862" w:rsidRPr="00F6025D">
        <w:rPr>
          <w:rFonts w:ascii="Times" w:hAnsi="Times"/>
        </w:rPr>
        <w:t>a</w:t>
      </w:r>
      <w:r w:rsidRPr="00F6025D">
        <w:rPr>
          <w:rFonts w:ascii="Times" w:hAnsi="Times"/>
        </w:rPr>
        <w:t xml:space="preserve"> of </w:t>
      </w:r>
      <w:r w:rsidRPr="00F6025D">
        <w:rPr>
          <w:rFonts w:ascii="Times" w:hAnsi="Times"/>
        </w:rPr>
        <w:tab/>
        <w:t>research</w:t>
      </w:r>
    </w:p>
    <w:p w14:paraId="25F4A69D" w14:textId="09ECAE89" w:rsidR="00097862" w:rsidRPr="00F6025D" w:rsidRDefault="009F4BCB" w:rsidP="00AC355F">
      <w:pPr>
        <w:pStyle w:val="BodyText"/>
        <w:tabs>
          <w:tab w:val="left" w:pos="1080"/>
        </w:tabs>
        <w:ind w:left="100" w:right="122"/>
        <w:rPr>
          <w:rFonts w:ascii="Times" w:hAnsi="Times"/>
        </w:rPr>
      </w:pPr>
      <w:r w:rsidRPr="00F6025D">
        <w:rPr>
          <w:rFonts w:ascii="Times" w:hAnsi="Times"/>
        </w:rPr>
        <w:tab/>
      </w:r>
      <w:r w:rsidR="00097862" w:rsidRPr="00F6025D">
        <w:rPr>
          <w:rFonts w:ascii="Times" w:hAnsi="Times"/>
        </w:rPr>
        <w:t xml:space="preserve">Greek </w:t>
      </w:r>
      <w:r w:rsidR="006E4E44" w:rsidRPr="00F6025D">
        <w:rPr>
          <w:rFonts w:ascii="Times" w:hAnsi="Times"/>
          <w:b/>
        </w:rPr>
        <w:t>and</w:t>
      </w:r>
      <w:r w:rsidR="00097862" w:rsidRPr="00F6025D">
        <w:rPr>
          <w:rFonts w:ascii="Times" w:hAnsi="Times"/>
        </w:rPr>
        <w:t xml:space="preserve"> Roman History “general” exam</w:t>
      </w:r>
      <w:r w:rsidR="00074610">
        <w:rPr>
          <w:rFonts w:ascii="Times" w:hAnsi="Times"/>
        </w:rPr>
        <w:t xml:space="preserve"> (no later than third year in the program)</w:t>
      </w:r>
    </w:p>
    <w:p w14:paraId="2916197B" w14:textId="3F016660" w:rsidR="009F4BCB" w:rsidRPr="00F6025D" w:rsidRDefault="00097862" w:rsidP="002B490F">
      <w:pPr>
        <w:pStyle w:val="BodyText"/>
        <w:tabs>
          <w:tab w:val="left" w:pos="1080"/>
        </w:tabs>
        <w:ind w:left="100" w:right="122"/>
        <w:rPr>
          <w:rFonts w:ascii="Times" w:hAnsi="Times"/>
        </w:rPr>
      </w:pPr>
      <w:r w:rsidRPr="00F6025D">
        <w:rPr>
          <w:rFonts w:ascii="Times" w:hAnsi="Times"/>
        </w:rPr>
        <w:tab/>
        <w:t xml:space="preserve">Greek </w:t>
      </w:r>
      <w:r w:rsidR="006E4E44" w:rsidRPr="00F6025D">
        <w:rPr>
          <w:rFonts w:ascii="Times" w:hAnsi="Times"/>
          <w:b/>
        </w:rPr>
        <w:t>or</w:t>
      </w:r>
      <w:r w:rsidRPr="00F6025D">
        <w:rPr>
          <w:rFonts w:ascii="Times" w:hAnsi="Times"/>
          <w:b/>
        </w:rPr>
        <w:t xml:space="preserve"> </w:t>
      </w:r>
      <w:r w:rsidRPr="00F6025D">
        <w:rPr>
          <w:rFonts w:ascii="Times" w:hAnsi="Times"/>
        </w:rPr>
        <w:t>Roman History field exam of a more specialized nature</w:t>
      </w:r>
      <w:r w:rsidR="009F4BCB" w:rsidRPr="00F6025D">
        <w:rPr>
          <w:rFonts w:ascii="Times" w:hAnsi="Times"/>
        </w:rPr>
        <w:tab/>
      </w:r>
    </w:p>
    <w:p w14:paraId="2C8C70C4" w14:textId="77777777" w:rsidR="00CA2638" w:rsidRPr="00F6025D" w:rsidRDefault="00CA2638" w:rsidP="00A55F7E">
      <w:pPr>
        <w:pStyle w:val="Heading1"/>
        <w:tabs>
          <w:tab w:val="left" w:pos="667"/>
          <w:tab w:val="left" w:pos="1080"/>
        </w:tabs>
        <w:ind w:left="100" w:firstLine="0"/>
        <w:jc w:val="left"/>
        <w:rPr>
          <w:rFonts w:ascii="Times" w:hAnsi="Times"/>
        </w:rPr>
      </w:pPr>
    </w:p>
    <w:p w14:paraId="1C4B635E" w14:textId="2F2CD755" w:rsidR="00A55F7E" w:rsidRPr="00F6025D" w:rsidRDefault="00FA51AC" w:rsidP="00A55F7E">
      <w:pPr>
        <w:pStyle w:val="Heading1"/>
        <w:tabs>
          <w:tab w:val="left" w:pos="667"/>
          <w:tab w:val="left" w:pos="1080"/>
        </w:tabs>
        <w:ind w:left="100" w:firstLine="0"/>
        <w:jc w:val="left"/>
        <w:rPr>
          <w:rFonts w:ascii="Times" w:hAnsi="Times"/>
        </w:rPr>
      </w:pPr>
      <w:bookmarkStart w:id="6" w:name="_Toc493597726"/>
      <w:r w:rsidRPr="00F6025D">
        <w:rPr>
          <w:rFonts w:ascii="Times" w:hAnsi="Times"/>
        </w:rPr>
        <w:t>IV.2</w:t>
      </w:r>
      <w:r w:rsidRPr="00F6025D">
        <w:rPr>
          <w:rFonts w:ascii="Times" w:hAnsi="Times"/>
        </w:rPr>
        <w:tab/>
      </w:r>
      <w:r w:rsidR="00074610">
        <w:rPr>
          <w:rFonts w:ascii="Times" w:hAnsi="Times"/>
        </w:rPr>
        <w:t>General policies</w:t>
      </w:r>
      <w:r w:rsidR="00A55F7E" w:rsidRPr="00F6025D">
        <w:rPr>
          <w:rFonts w:ascii="Times" w:hAnsi="Times"/>
        </w:rPr>
        <w:t>:</w:t>
      </w:r>
      <w:bookmarkEnd w:id="6"/>
    </w:p>
    <w:p w14:paraId="4D08812C" w14:textId="77777777" w:rsidR="00074610" w:rsidRDefault="00074610" w:rsidP="00074610">
      <w:pPr>
        <w:pStyle w:val="BodyText"/>
        <w:ind w:left="100"/>
      </w:pPr>
      <w:r>
        <w:t>Because of the large number of exams given each year, the graduate advisor will arrange a single exam date in those cases where two or more students are taking the same exam.</w:t>
      </w:r>
    </w:p>
    <w:p w14:paraId="5730CAE5" w14:textId="77777777" w:rsidR="00074610" w:rsidRDefault="00074610" w:rsidP="00074610">
      <w:pPr>
        <w:pStyle w:val="BodyText"/>
        <w:spacing w:before="214"/>
        <w:ind w:left="100" w:right="120"/>
        <w:jc w:val="both"/>
      </w:pPr>
      <w:r>
        <w:t>Following examinations, students should consult with the graduate advisor or their advisors (MA students) or the chair of their examination committee (Ph.D. students) to evaluate their progress and determine a course of additional preparation if necessary.</w:t>
      </w:r>
    </w:p>
    <w:p w14:paraId="29B5AF08" w14:textId="77777777" w:rsidR="00A55F7E" w:rsidRPr="00F6025D" w:rsidRDefault="00A55F7E" w:rsidP="00A55F7E">
      <w:pPr>
        <w:pStyle w:val="BodyText"/>
        <w:tabs>
          <w:tab w:val="left" w:pos="1080"/>
        </w:tabs>
        <w:ind w:left="100" w:right="116"/>
        <w:rPr>
          <w:rFonts w:ascii="Times" w:hAnsi="Times"/>
        </w:rPr>
      </w:pPr>
    </w:p>
    <w:p w14:paraId="3A08933C" w14:textId="6357C872" w:rsidR="00A55F7E" w:rsidRPr="00F6025D" w:rsidRDefault="00A55F7E" w:rsidP="00A55F7E">
      <w:pPr>
        <w:pStyle w:val="BodyText"/>
        <w:tabs>
          <w:tab w:val="left" w:pos="1080"/>
        </w:tabs>
        <w:ind w:left="100" w:right="116"/>
        <w:rPr>
          <w:rFonts w:ascii="Times" w:hAnsi="Times"/>
        </w:rPr>
      </w:pPr>
      <w:r w:rsidRPr="00F6025D">
        <w:rPr>
          <w:rFonts w:ascii="Times" w:hAnsi="Times"/>
        </w:rPr>
        <w:t>In accordance with University policy, students must advance to candidacy within five years after entry into the Ph.D. program and within three years for those students who enter the Ph.D</w:t>
      </w:r>
      <w:r w:rsidR="002D4441" w:rsidRPr="00F6025D">
        <w:rPr>
          <w:rFonts w:ascii="Times" w:hAnsi="Times"/>
        </w:rPr>
        <w:t>.</w:t>
      </w:r>
      <w:r w:rsidRPr="00F6025D">
        <w:rPr>
          <w:rFonts w:ascii="Times" w:hAnsi="Times"/>
        </w:rPr>
        <w:t xml:space="preserve"> program</w:t>
      </w:r>
      <w:r w:rsidR="00784DA6">
        <w:rPr>
          <w:rFonts w:ascii="Times" w:hAnsi="Times"/>
        </w:rPr>
        <w:t xml:space="preserve"> with an existing M.A.</w:t>
      </w:r>
      <w:r w:rsidRPr="00F6025D">
        <w:rPr>
          <w:rFonts w:ascii="Times" w:hAnsi="Times"/>
        </w:rPr>
        <w:t xml:space="preserve"> Students who exceed this limit must meet with the graduate advisor to discuss their timetable. Graduate Division will place students on probation upon recommendation from departments.</w:t>
      </w:r>
    </w:p>
    <w:p w14:paraId="67FFCB6A" w14:textId="77777777" w:rsidR="00AF14EC" w:rsidRPr="00F6025D" w:rsidRDefault="00AF14EC" w:rsidP="002B490F">
      <w:pPr>
        <w:pStyle w:val="BodyText"/>
        <w:tabs>
          <w:tab w:val="left" w:pos="1080"/>
        </w:tabs>
        <w:ind w:left="100" w:right="115"/>
        <w:rPr>
          <w:rFonts w:ascii="Times" w:hAnsi="Times"/>
        </w:rPr>
      </w:pPr>
    </w:p>
    <w:p w14:paraId="1548C2F8" w14:textId="77777777" w:rsidR="00FA51AC" w:rsidRPr="00F6025D" w:rsidRDefault="00FA51AC" w:rsidP="00FA51AC">
      <w:pPr>
        <w:pStyle w:val="BodyText"/>
        <w:tabs>
          <w:tab w:val="left" w:pos="1080"/>
        </w:tabs>
        <w:ind w:left="100" w:right="122"/>
        <w:rPr>
          <w:rFonts w:ascii="Times" w:hAnsi="Times"/>
        </w:rPr>
      </w:pPr>
    </w:p>
    <w:p w14:paraId="3135D3F7" w14:textId="236C6B47" w:rsidR="00AF15EF" w:rsidRPr="00F6025D" w:rsidRDefault="00FA51AC" w:rsidP="00FA51AC">
      <w:pPr>
        <w:pStyle w:val="BodyText"/>
        <w:tabs>
          <w:tab w:val="left" w:pos="1080"/>
        </w:tabs>
        <w:ind w:left="100" w:right="122"/>
        <w:rPr>
          <w:rFonts w:ascii="Times" w:hAnsi="Times"/>
          <w:b/>
        </w:rPr>
      </w:pPr>
      <w:r w:rsidRPr="00F6025D">
        <w:rPr>
          <w:rFonts w:ascii="Times" w:hAnsi="Times"/>
          <w:b/>
        </w:rPr>
        <w:t>IV.3</w:t>
      </w:r>
      <w:r w:rsidRPr="00F6025D">
        <w:rPr>
          <w:rFonts w:ascii="Times" w:hAnsi="Times"/>
          <w:b/>
        </w:rPr>
        <w:tab/>
      </w:r>
      <w:r w:rsidR="00AF15EF" w:rsidRPr="00F6025D">
        <w:rPr>
          <w:rFonts w:ascii="Times" w:hAnsi="Times"/>
          <w:b/>
        </w:rPr>
        <w:t>Greek and Latin Sight</w:t>
      </w:r>
      <w:r w:rsidR="00AF15EF" w:rsidRPr="00F6025D">
        <w:rPr>
          <w:rFonts w:ascii="Times" w:hAnsi="Times"/>
          <w:b/>
          <w:spacing w:val="-10"/>
        </w:rPr>
        <w:t xml:space="preserve"> </w:t>
      </w:r>
      <w:r w:rsidR="00AF15EF" w:rsidRPr="00F6025D">
        <w:rPr>
          <w:rFonts w:ascii="Times" w:hAnsi="Times"/>
          <w:b/>
        </w:rPr>
        <w:t>Examinations</w:t>
      </w:r>
    </w:p>
    <w:p w14:paraId="14B2AAAA" w14:textId="3C5643CF" w:rsidR="002D4441" w:rsidRPr="00F6025D" w:rsidRDefault="00784DA6" w:rsidP="002D4441">
      <w:pPr>
        <w:pStyle w:val="BodyText"/>
        <w:tabs>
          <w:tab w:val="left" w:pos="1080"/>
        </w:tabs>
        <w:ind w:left="100" w:right="122"/>
        <w:rPr>
          <w:rFonts w:ascii="Times" w:hAnsi="Times"/>
        </w:rPr>
      </w:pPr>
      <w:r>
        <w:rPr>
          <w:rFonts w:ascii="Times" w:hAnsi="Times"/>
        </w:rPr>
        <w:t>Ph.D. s</w:t>
      </w:r>
      <w:r w:rsidR="00AF15EF" w:rsidRPr="00F6025D">
        <w:rPr>
          <w:rFonts w:ascii="Times" w:hAnsi="Times"/>
        </w:rPr>
        <w:t xml:space="preserve">tudents must attempt the language sight exams each year until </w:t>
      </w:r>
      <w:r>
        <w:rPr>
          <w:rFonts w:ascii="Times" w:hAnsi="Times"/>
        </w:rPr>
        <w:t xml:space="preserve">both are </w:t>
      </w:r>
      <w:r w:rsidR="00AF15EF" w:rsidRPr="00F6025D">
        <w:rPr>
          <w:rFonts w:ascii="Times" w:hAnsi="Times"/>
        </w:rPr>
        <w:t xml:space="preserve">passed. These examinations are scheduled annually, in the winter quarter only, usually </w:t>
      </w:r>
      <w:r w:rsidR="008631ED">
        <w:rPr>
          <w:rFonts w:ascii="Times" w:hAnsi="Times"/>
        </w:rPr>
        <w:t>within the first month of instruction</w:t>
      </w:r>
      <w:r w:rsidR="00AF15EF" w:rsidRPr="00F6025D">
        <w:rPr>
          <w:rFonts w:ascii="Times" w:hAnsi="Times"/>
        </w:rPr>
        <w:t>.</w:t>
      </w:r>
      <w:r w:rsidR="002D4441" w:rsidRPr="00F6025D">
        <w:rPr>
          <w:rFonts w:ascii="Times" w:hAnsi="Times"/>
        </w:rPr>
        <w:t xml:space="preserve"> </w:t>
      </w:r>
      <w:r w:rsidR="008631ED" w:rsidRPr="00F6025D">
        <w:rPr>
          <w:rFonts w:ascii="Times" w:hAnsi="Times"/>
        </w:rPr>
        <w:t xml:space="preserve">The examination schedule </w:t>
      </w:r>
      <w:r w:rsidR="008631ED">
        <w:rPr>
          <w:rFonts w:ascii="Times" w:hAnsi="Times"/>
        </w:rPr>
        <w:t>will normally be</w:t>
      </w:r>
      <w:r w:rsidR="008631ED" w:rsidRPr="00F6025D">
        <w:rPr>
          <w:rFonts w:ascii="Times" w:hAnsi="Times"/>
        </w:rPr>
        <w:t xml:space="preserve"> posted on the website by </w:t>
      </w:r>
      <w:r w:rsidR="008631ED">
        <w:rPr>
          <w:rFonts w:ascii="Times" w:hAnsi="Times"/>
        </w:rPr>
        <w:t>the middle of F</w:t>
      </w:r>
      <w:r w:rsidR="008631ED" w:rsidRPr="00F6025D">
        <w:rPr>
          <w:rFonts w:ascii="Times" w:hAnsi="Times"/>
        </w:rPr>
        <w:t>all</w:t>
      </w:r>
      <w:r w:rsidR="008631ED" w:rsidRPr="00F6025D">
        <w:rPr>
          <w:rFonts w:ascii="Times" w:hAnsi="Times"/>
          <w:spacing w:val="-9"/>
        </w:rPr>
        <w:t xml:space="preserve"> </w:t>
      </w:r>
      <w:r w:rsidR="008631ED" w:rsidRPr="00F6025D">
        <w:rPr>
          <w:rFonts w:ascii="Times" w:hAnsi="Times"/>
        </w:rPr>
        <w:t>quarter.</w:t>
      </w:r>
    </w:p>
    <w:p w14:paraId="22CD070E" w14:textId="77777777" w:rsidR="002D4441" w:rsidRPr="00F6025D" w:rsidRDefault="002D4441" w:rsidP="002D4441">
      <w:pPr>
        <w:pStyle w:val="BodyText"/>
        <w:tabs>
          <w:tab w:val="left" w:pos="1080"/>
        </w:tabs>
        <w:ind w:left="100" w:right="122"/>
        <w:rPr>
          <w:rFonts w:ascii="Times" w:hAnsi="Times"/>
        </w:rPr>
      </w:pPr>
    </w:p>
    <w:p w14:paraId="24728E07" w14:textId="6EDB7751" w:rsidR="00784DA6" w:rsidRDefault="00AF15EF" w:rsidP="002D4441">
      <w:pPr>
        <w:pStyle w:val="BodyText"/>
        <w:tabs>
          <w:tab w:val="left" w:pos="1080"/>
        </w:tabs>
        <w:ind w:left="100" w:right="122"/>
        <w:rPr>
          <w:rFonts w:ascii="Times" w:hAnsi="Times"/>
        </w:rPr>
      </w:pPr>
      <w:r w:rsidRPr="00F6025D">
        <w:rPr>
          <w:rFonts w:ascii="Times" w:hAnsi="Times"/>
        </w:rPr>
        <w:t>Each sight translation examination must be finished in four h</w:t>
      </w:r>
      <w:r w:rsidR="002D4441" w:rsidRPr="00F6025D">
        <w:rPr>
          <w:rFonts w:ascii="Times" w:hAnsi="Times"/>
        </w:rPr>
        <w:t xml:space="preserve">ours. </w:t>
      </w:r>
    </w:p>
    <w:p w14:paraId="2E8504B8" w14:textId="77777777" w:rsidR="00784DA6" w:rsidRDefault="00784DA6" w:rsidP="002D4441">
      <w:pPr>
        <w:pStyle w:val="BodyText"/>
        <w:tabs>
          <w:tab w:val="left" w:pos="1080"/>
        </w:tabs>
        <w:ind w:left="100" w:right="122"/>
        <w:rPr>
          <w:rFonts w:ascii="Times" w:hAnsi="Times"/>
        </w:rPr>
      </w:pPr>
    </w:p>
    <w:p w14:paraId="7CE7D2FA" w14:textId="5C593EBE" w:rsidR="00784DA6" w:rsidRDefault="00784DA6" w:rsidP="00784DA6">
      <w:pPr>
        <w:pStyle w:val="BodyText"/>
        <w:ind w:left="100" w:right="121"/>
        <w:jc w:val="both"/>
      </w:pPr>
      <w:r>
        <w:t>Each exam contains 6 passages (</w:t>
      </w:r>
      <w:r w:rsidR="00AC355F">
        <w:t>15</w:t>
      </w:r>
      <w:r>
        <w:t>-</w:t>
      </w:r>
      <w:r w:rsidR="00AC355F">
        <w:t xml:space="preserve">25 </w:t>
      </w:r>
      <w:r>
        <w:t xml:space="preserve">lines long), 3 in prose and 3 in poetry. </w:t>
      </w:r>
      <w:r w:rsidR="00983D22">
        <w:t xml:space="preserve">With the exception of the sight exams offered within the Ancient History emphasis, the Greek and Latin translation </w:t>
      </w:r>
      <w:r>
        <w:t>exams are not based strictly on the Ph.D. reading lists</w:t>
      </w:r>
      <w:r w:rsidR="00983D22">
        <w:t>, which simply indicate what the faculty expects Ph.D. candidates to have read in the original languages by the time of their advancement to candidacy. However, since the reading lists are also intended to be helpful in prioritizing preparation for the sight exams, students may suppose that normally 3-5 passages on each (non-Ancient History) exam will be drawn from the Ph.D. lists. (See next unit for Ancient History sight exams.)</w:t>
      </w:r>
    </w:p>
    <w:p w14:paraId="2FEC039E" w14:textId="77777777" w:rsidR="00784DA6" w:rsidRDefault="00784DA6" w:rsidP="002D4441">
      <w:pPr>
        <w:pStyle w:val="BodyText"/>
        <w:tabs>
          <w:tab w:val="left" w:pos="1080"/>
        </w:tabs>
        <w:ind w:left="100" w:right="122"/>
        <w:rPr>
          <w:rFonts w:ascii="Times" w:hAnsi="Times"/>
        </w:rPr>
      </w:pPr>
    </w:p>
    <w:p w14:paraId="55540ECF" w14:textId="13768CAA" w:rsidR="00AF15EF" w:rsidRPr="00F6025D" w:rsidRDefault="00AF15EF" w:rsidP="00AF15EF">
      <w:pPr>
        <w:pStyle w:val="BodyText"/>
        <w:tabs>
          <w:tab w:val="left" w:pos="1080"/>
        </w:tabs>
        <w:ind w:left="100" w:right="126"/>
        <w:rPr>
          <w:rFonts w:ascii="Times" w:hAnsi="Times"/>
        </w:rPr>
      </w:pPr>
      <w:r w:rsidRPr="00F6025D">
        <w:rPr>
          <w:rFonts w:ascii="Times" w:hAnsi="Times"/>
        </w:rPr>
        <w:t xml:space="preserve">Students must attempt all passages for the exam to be graded. </w:t>
      </w:r>
      <w:r w:rsidR="009D4747">
        <w:rPr>
          <w:rFonts w:ascii="Times" w:hAnsi="Times"/>
        </w:rPr>
        <w:t xml:space="preserve">An attempt is defined as a translation of at least two-thirds of the passage, e.g., for an 18-line passage, 12 lines must be translated to qualify as an attempt. </w:t>
      </w:r>
      <w:r w:rsidRPr="00F6025D">
        <w:rPr>
          <w:rFonts w:ascii="Times" w:hAnsi="Times"/>
        </w:rPr>
        <w:t xml:space="preserve">Students must pass 4 of 6 passages </w:t>
      </w:r>
      <w:proofErr w:type="gramStart"/>
      <w:r w:rsidRPr="00F6025D">
        <w:rPr>
          <w:rFonts w:ascii="Times" w:hAnsi="Times"/>
        </w:rPr>
        <w:t>in order to</w:t>
      </w:r>
      <w:proofErr w:type="gramEnd"/>
      <w:r w:rsidRPr="00F6025D">
        <w:rPr>
          <w:rFonts w:ascii="Times" w:hAnsi="Times"/>
        </w:rPr>
        <w:t xml:space="preserve"> pass the exam.</w:t>
      </w:r>
    </w:p>
    <w:p w14:paraId="14C908BF" w14:textId="77777777" w:rsidR="00AF15EF" w:rsidRPr="00F6025D" w:rsidRDefault="00AF15EF" w:rsidP="00AF15EF">
      <w:pPr>
        <w:pStyle w:val="BodyText"/>
        <w:tabs>
          <w:tab w:val="left" w:pos="1080"/>
        </w:tabs>
        <w:spacing w:before="11"/>
        <w:rPr>
          <w:rFonts w:ascii="Times" w:hAnsi="Times"/>
        </w:rPr>
      </w:pPr>
    </w:p>
    <w:p w14:paraId="7F61504A" w14:textId="77777777" w:rsidR="00AF15EF" w:rsidRPr="00F6025D" w:rsidRDefault="00AF15EF" w:rsidP="00AF15EF">
      <w:pPr>
        <w:pStyle w:val="BodyText"/>
        <w:tabs>
          <w:tab w:val="left" w:pos="1080"/>
        </w:tabs>
        <w:ind w:left="100" w:right="123"/>
        <w:rPr>
          <w:rFonts w:ascii="Times" w:hAnsi="Times"/>
        </w:rPr>
      </w:pPr>
      <w:r w:rsidRPr="00F6025D">
        <w:rPr>
          <w:rFonts w:ascii="Times" w:hAnsi="Times"/>
        </w:rPr>
        <w:t>The examinations are set and graded by committees appointed by the Graduate Affairs Committee. The grading committee determines whether a student passes or not, and may, in borderline cases, recommend that a student sit a retake examination in spring quarter.</w:t>
      </w:r>
    </w:p>
    <w:p w14:paraId="53521CF8" w14:textId="77777777" w:rsidR="00AF15EF" w:rsidRPr="00F6025D" w:rsidRDefault="00AF15EF" w:rsidP="00AF15EF">
      <w:pPr>
        <w:pStyle w:val="BodyText"/>
        <w:tabs>
          <w:tab w:val="left" w:pos="1080"/>
        </w:tabs>
        <w:spacing w:before="11"/>
        <w:rPr>
          <w:rFonts w:ascii="Times" w:hAnsi="Times"/>
        </w:rPr>
      </w:pPr>
    </w:p>
    <w:p w14:paraId="1CD0E1C1" w14:textId="77777777" w:rsidR="00FA51AC" w:rsidRPr="00F6025D" w:rsidRDefault="00AF15EF" w:rsidP="00FA51AC">
      <w:pPr>
        <w:pStyle w:val="BodyText"/>
        <w:tabs>
          <w:tab w:val="left" w:pos="1080"/>
        </w:tabs>
        <w:ind w:left="100"/>
        <w:rPr>
          <w:rFonts w:ascii="Times" w:hAnsi="Times"/>
        </w:rPr>
      </w:pPr>
      <w:r w:rsidRPr="00F6025D">
        <w:rPr>
          <w:rFonts w:ascii="Times" w:hAnsi="Times"/>
        </w:rPr>
        <w:t>Interested students can obtain copies of past sight exams from the Graduate Program Assistant.</w:t>
      </w:r>
    </w:p>
    <w:p w14:paraId="5D80CCF0" w14:textId="77777777" w:rsidR="00FA51AC" w:rsidRPr="00F6025D" w:rsidRDefault="00FA51AC" w:rsidP="00FA51AC">
      <w:pPr>
        <w:pStyle w:val="BodyText"/>
        <w:tabs>
          <w:tab w:val="left" w:pos="1080"/>
        </w:tabs>
        <w:ind w:left="100"/>
        <w:rPr>
          <w:rFonts w:ascii="Times" w:hAnsi="Times"/>
        </w:rPr>
      </w:pPr>
    </w:p>
    <w:p w14:paraId="2734E3A8" w14:textId="4320DCB5" w:rsidR="00AF15EF" w:rsidRPr="00F6025D" w:rsidRDefault="00FA51AC" w:rsidP="00FA51AC">
      <w:pPr>
        <w:pStyle w:val="BodyText"/>
        <w:tabs>
          <w:tab w:val="left" w:pos="1080"/>
        </w:tabs>
        <w:ind w:left="100"/>
        <w:rPr>
          <w:rFonts w:ascii="Times" w:hAnsi="Times"/>
          <w:b/>
        </w:rPr>
      </w:pPr>
      <w:r w:rsidRPr="00F6025D">
        <w:rPr>
          <w:rFonts w:ascii="Times" w:hAnsi="Times"/>
          <w:b/>
        </w:rPr>
        <w:t>IV.</w:t>
      </w:r>
      <w:r w:rsidR="00FB6C20" w:rsidRPr="00F6025D">
        <w:rPr>
          <w:rFonts w:ascii="Times" w:hAnsi="Times"/>
          <w:b/>
        </w:rPr>
        <w:t>4</w:t>
      </w:r>
      <w:r w:rsidRPr="00F6025D">
        <w:rPr>
          <w:rFonts w:ascii="Times" w:hAnsi="Times"/>
          <w:b/>
        </w:rPr>
        <w:tab/>
      </w:r>
      <w:r w:rsidR="00AF15EF" w:rsidRPr="00F6025D">
        <w:rPr>
          <w:rFonts w:ascii="Times" w:hAnsi="Times"/>
          <w:b/>
        </w:rPr>
        <w:t>Greek and Latin sight examinations for students pursuing a Ph.D. with Emphasis in Ancient History</w:t>
      </w:r>
    </w:p>
    <w:p w14:paraId="330E7ED8" w14:textId="77777777" w:rsidR="00AF15EF" w:rsidRPr="00F6025D" w:rsidRDefault="00AF15EF" w:rsidP="00AF15EF">
      <w:pPr>
        <w:pStyle w:val="BodyText"/>
        <w:tabs>
          <w:tab w:val="left" w:pos="1080"/>
        </w:tabs>
        <w:ind w:left="100" w:right="112"/>
        <w:rPr>
          <w:rFonts w:ascii="Times" w:hAnsi="Times"/>
        </w:rPr>
      </w:pPr>
    </w:p>
    <w:p w14:paraId="4DA94503" w14:textId="2D0DFABF" w:rsidR="00983D22" w:rsidRPr="003D20FC" w:rsidRDefault="00AF15EF" w:rsidP="00983D22">
      <w:pPr>
        <w:pStyle w:val="BodyText"/>
        <w:tabs>
          <w:tab w:val="left" w:pos="1080"/>
        </w:tabs>
        <w:ind w:left="100" w:right="122"/>
        <w:rPr>
          <w:rFonts w:ascii="Times" w:hAnsi="Times"/>
        </w:rPr>
      </w:pPr>
      <w:r w:rsidRPr="00F6025D">
        <w:rPr>
          <w:rFonts w:ascii="Times" w:hAnsi="Times"/>
        </w:rPr>
        <w:t xml:space="preserve">Students pursuing an Emphasis will take Greek and Latin sight examinations that differ from the regular Ph.D. sight examinations. Exams for the Ancient History Emphasis will be based on reading lists that include a greater proportion of historical authors. Furthermore, students in the Ancient History Emphasis must designate </w:t>
      </w:r>
      <w:r w:rsidR="00983D22">
        <w:rPr>
          <w:rFonts w:ascii="Times" w:hAnsi="Times"/>
        </w:rPr>
        <w:t xml:space="preserve">(well before they sit their first sight examinations, i.e., in their first quarter) </w:t>
      </w:r>
      <w:r w:rsidRPr="00F6025D">
        <w:rPr>
          <w:rFonts w:ascii="Times" w:hAnsi="Times"/>
        </w:rPr>
        <w:t>which of the two languages will be their ‘major’ and ‘minor’ languages; the reading list for the ‘minor’ language will be shorter than that for the ‘major’ language. The required standard of translation, however, is to be consistent for both exams, and not lower than that of the regular Classics sight exams.</w:t>
      </w:r>
      <w:r w:rsidR="00983D22">
        <w:rPr>
          <w:rFonts w:ascii="Times" w:hAnsi="Times"/>
        </w:rPr>
        <w:t xml:space="preserve"> Ancient History sight exams will normally include, in addition to a passage from the genre of history, a second</w:t>
      </w:r>
      <w:r w:rsidR="00983D22">
        <w:rPr>
          <w:rFonts w:ascii="Times" w:hAnsi="Times"/>
          <w:i/>
        </w:rPr>
        <w:t xml:space="preserve"> </w:t>
      </w:r>
      <w:r w:rsidR="00983D22">
        <w:rPr>
          <w:rFonts w:ascii="Times" w:hAnsi="Times"/>
        </w:rPr>
        <w:t xml:space="preserve">passage of historically </w:t>
      </w:r>
      <w:r w:rsidR="00983D22">
        <w:rPr>
          <w:rFonts w:ascii="Times" w:hAnsi="Times"/>
        </w:rPr>
        <w:lastRenderedPageBreak/>
        <w:t>relevant prose such as an inscription.</w:t>
      </w:r>
    </w:p>
    <w:p w14:paraId="0578FB98" w14:textId="454D9DBD" w:rsidR="00AF15EF" w:rsidRPr="00F6025D" w:rsidRDefault="00FA51AC" w:rsidP="00AC355F">
      <w:pPr>
        <w:pStyle w:val="BodyText"/>
        <w:tabs>
          <w:tab w:val="left" w:pos="1080"/>
        </w:tabs>
        <w:ind w:left="100" w:right="112"/>
        <w:rPr>
          <w:rFonts w:ascii="Times" w:hAnsi="Times"/>
        </w:rPr>
      </w:pPr>
      <w:r w:rsidRPr="00F6025D">
        <w:rPr>
          <w:rFonts w:ascii="Times" w:hAnsi="Times"/>
        </w:rPr>
        <w:br/>
      </w:r>
      <w:r w:rsidRPr="00F6025D">
        <w:rPr>
          <w:rFonts w:ascii="Times" w:hAnsi="Times"/>
        </w:rPr>
        <w:br/>
      </w:r>
      <w:r w:rsidRPr="00F6025D">
        <w:rPr>
          <w:rFonts w:ascii="Times" w:hAnsi="Times"/>
          <w:b/>
        </w:rPr>
        <w:t xml:space="preserve">IV. </w:t>
      </w:r>
      <w:r w:rsidR="00FB6C20" w:rsidRPr="00F6025D">
        <w:rPr>
          <w:rFonts w:ascii="Times" w:hAnsi="Times"/>
          <w:b/>
        </w:rPr>
        <w:t>5</w:t>
      </w:r>
      <w:r w:rsidR="00FB6C20" w:rsidRPr="00F6025D">
        <w:rPr>
          <w:rFonts w:ascii="Times" w:hAnsi="Times"/>
          <w:b/>
        </w:rPr>
        <w:tab/>
      </w:r>
      <w:r w:rsidR="00AF15EF" w:rsidRPr="00F6025D">
        <w:rPr>
          <w:rFonts w:ascii="Times" w:hAnsi="Times"/>
          <w:b/>
        </w:rPr>
        <w:t>Modern language</w:t>
      </w:r>
      <w:r w:rsidR="00AF15EF" w:rsidRPr="00F6025D">
        <w:rPr>
          <w:rFonts w:ascii="Times" w:hAnsi="Times"/>
          <w:b/>
          <w:spacing w:val="-9"/>
        </w:rPr>
        <w:t xml:space="preserve"> </w:t>
      </w:r>
      <w:r w:rsidR="00AF15EF" w:rsidRPr="00F6025D">
        <w:rPr>
          <w:rFonts w:ascii="Times" w:hAnsi="Times"/>
          <w:b/>
        </w:rPr>
        <w:t>examinations</w:t>
      </w:r>
    </w:p>
    <w:p w14:paraId="2814FA78" w14:textId="77777777" w:rsidR="002D4441" w:rsidRPr="00F6025D" w:rsidRDefault="002D4441" w:rsidP="002D4441">
      <w:pPr>
        <w:pStyle w:val="BodyText"/>
        <w:tabs>
          <w:tab w:val="left" w:pos="1080"/>
        </w:tabs>
        <w:ind w:left="100" w:right="122"/>
        <w:rPr>
          <w:rFonts w:ascii="Times" w:hAnsi="Times"/>
        </w:rPr>
      </w:pPr>
      <w:r w:rsidRPr="00F6025D">
        <w:rPr>
          <w:rFonts w:ascii="Times" w:hAnsi="Times"/>
        </w:rPr>
        <w:t>Modern language exams test reading knowledge only; use of dictionaries is allowed.</w:t>
      </w:r>
    </w:p>
    <w:p w14:paraId="0D58BAA2" w14:textId="1700DC4F" w:rsidR="00AF15EF" w:rsidRPr="00F6025D" w:rsidRDefault="00AF15EF" w:rsidP="00AF15EF">
      <w:pPr>
        <w:pStyle w:val="BodyText"/>
        <w:tabs>
          <w:tab w:val="left" w:pos="1080"/>
        </w:tabs>
        <w:ind w:left="100" w:right="117"/>
        <w:rPr>
          <w:rFonts w:ascii="Times" w:hAnsi="Times"/>
        </w:rPr>
      </w:pPr>
      <w:r w:rsidRPr="00F6025D">
        <w:rPr>
          <w:rFonts w:ascii="Times" w:hAnsi="Times"/>
        </w:rPr>
        <w:t xml:space="preserve">Students should attempt exams as soon as they feel there is a likelihood of success. </w:t>
      </w:r>
      <w:r w:rsidR="00983D22">
        <w:rPr>
          <w:rFonts w:ascii="Times" w:hAnsi="Times"/>
        </w:rPr>
        <w:t>Students should not put them off until they present an impediment to scheduling their Qualifying Exam. (</w:t>
      </w:r>
      <w:r w:rsidR="003204FA">
        <w:rPr>
          <w:rFonts w:ascii="Times" w:hAnsi="Times"/>
        </w:rPr>
        <w:t xml:space="preserve">All other requirements must be completed at least 4 weeks before the Qualifying Exam, and this is cutting it very close for a successful retake of a language exam.) </w:t>
      </w:r>
      <w:r w:rsidRPr="00F6025D">
        <w:rPr>
          <w:rFonts w:ascii="Times" w:hAnsi="Times"/>
        </w:rPr>
        <w:t>Exams are scheduled by the graduate advisor each quarter, generally in the last third of the quarter on the same day for all languages.</w:t>
      </w:r>
    </w:p>
    <w:p w14:paraId="1CD71F00" w14:textId="77777777" w:rsidR="00630A2F" w:rsidRDefault="00630A2F" w:rsidP="00FB6C20">
      <w:pPr>
        <w:pStyle w:val="BodyText"/>
        <w:tabs>
          <w:tab w:val="left" w:pos="1080"/>
        </w:tabs>
        <w:spacing w:before="2"/>
        <w:ind w:left="100" w:right="119"/>
        <w:rPr>
          <w:rFonts w:ascii="Times" w:hAnsi="Times"/>
        </w:rPr>
      </w:pPr>
    </w:p>
    <w:p w14:paraId="24F469D7" w14:textId="57866534" w:rsidR="00FB6C20" w:rsidRPr="00F6025D" w:rsidRDefault="00AF15EF" w:rsidP="00FB6C20">
      <w:pPr>
        <w:pStyle w:val="BodyText"/>
        <w:tabs>
          <w:tab w:val="left" w:pos="1080"/>
        </w:tabs>
        <w:spacing w:before="2"/>
        <w:ind w:left="100" w:right="119"/>
        <w:rPr>
          <w:rFonts w:ascii="Times" w:hAnsi="Times"/>
        </w:rPr>
      </w:pPr>
      <w:r w:rsidRPr="00F6025D">
        <w:rPr>
          <w:rFonts w:ascii="Times" w:hAnsi="Times"/>
        </w:rPr>
        <w:t xml:space="preserve">These exams consist of a passage taken from a published work in the area of Classics. Exams average approximately 400 words. The Graduate Program Assistant will provide interested students with a copy of a sample exam. Students are allowed </w:t>
      </w:r>
      <w:r w:rsidR="00630A2F">
        <w:rPr>
          <w:rFonts w:ascii="Times" w:hAnsi="Times"/>
        </w:rPr>
        <w:t>3</w:t>
      </w:r>
      <w:r w:rsidRPr="00F6025D">
        <w:rPr>
          <w:rFonts w:ascii="Times" w:hAnsi="Times"/>
        </w:rPr>
        <w:t xml:space="preserve"> hours and a dictionary.</w:t>
      </w:r>
    </w:p>
    <w:p w14:paraId="72742DC8" w14:textId="77777777" w:rsidR="00FB6C20" w:rsidRPr="00F6025D" w:rsidRDefault="00FB6C20" w:rsidP="00FB6C20">
      <w:pPr>
        <w:pStyle w:val="BodyText"/>
        <w:tabs>
          <w:tab w:val="left" w:pos="1080"/>
        </w:tabs>
        <w:spacing w:before="2"/>
        <w:ind w:left="100" w:right="119"/>
        <w:rPr>
          <w:rFonts w:ascii="Times" w:hAnsi="Times"/>
        </w:rPr>
      </w:pPr>
    </w:p>
    <w:p w14:paraId="252425E0" w14:textId="7A2BCF96" w:rsidR="008862D0" w:rsidRDefault="00FB6C20" w:rsidP="008862D0">
      <w:pPr>
        <w:pStyle w:val="BodyText"/>
        <w:tabs>
          <w:tab w:val="left" w:pos="1080"/>
        </w:tabs>
        <w:spacing w:before="2"/>
        <w:ind w:left="100" w:right="119"/>
        <w:rPr>
          <w:rFonts w:ascii="Times" w:hAnsi="Times"/>
          <w:b/>
        </w:rPr>
      </w:pPr>
      <w:r w:rsidRPr="00F6025D">
        <w:rPr>
          <w:rFonts w:ascii="Times" w:hAnsi="Times"/>
          <w:b/>
        </w:rPr>
        <w:t>IV. 6</w:t>
      </w:r>
      <w:r w:rsidRPr="00F6025D">
        <w:rPr>
          <w:rFonts w:ascii="Times" w:hAnsi="Times"/>
          <w:b/>
        </w:rPr>
        <w:tab/>
      </w:r>
      <w:r w:rsidR="00AF15EF" w:rsidRPr="00F6025D">
        <w:rPr>
          <w:rFonts w:ascii="Times" w:hAnsi="Times"/>
          <w:b/>
        </w:rPr>
        <w:t>Examination</w:t>
      </w:r>
      <w:r w:rsidR="00AF15EF" w:rsidRPr="00F6025D">
        <w:rPr>
          <w:rFonts w:ascii="Times" w:hAnsi="Times"/>
          <w:b/>
          <w:spacing w:val="-9"/>
        </w:rPr>
        <w:t xml:space="preserve"> </w:t>
      </w:r>
      <w:r w:rsidR="00AF15EF" w:rsidRPr="00F6025D">
        <w:rPr>
          <w:rFonts w:ascii="Times" w:hAnsi="Times"/>
          <w:b/>
        </w:rPr>
        <w:t>Committees</w:t>
      </w:r>
      <w:r w:rsidR="003204FA">
        <w:rPr>
          <w:rFonts w:ascii="Times" w:hAnsi="Times"/>
          <w:b/>
        </w:rPr>
        <w:t xml:space="preserve"> and Students’ Advisors</w:t>
      </w:r>
    </w:p>
    <w:p w14:paraId="4D5BB724" w14:textId="77777777" w:rsidR="008862D0" w:rsidRDefault="008862D0" w:rsidP="008862D0">
      <w:pPr>
        <w:pStyle w:val="BodyText"/>
        <w:tabs>
          <w:tab w:val="left" w:pos="1080"/>
        </w:tabs>
        <w:spacing w:before="2"/>
        <w:ind w:left="100" w:right="119"/>
        <w:rPr>
          <w:rFonts w:ascii="Times" w:hAnsi="Times"/>
          <w:b/>
        </w:rPr>
      </w:pPr>
    </w:p>
    <w:p w14:paraId="5D5C9060" w14:textId="77777777" w:rsidR="003204FA" w:rsidRDefault="003204FA" w:rsidP="003204FA">
      <w:pPr>
        <w:pStyle w:val="BodyText"/>
        <w:ind w:left="100" w:right="124"/>
        <w:jc w:val="both"/>
      </w:pPr>
      <w:r>
        <w:t xml:space="preserve">There are a variety of committees involved in a student’s progress through the program. </w:t>
      </w:r>
    </w:p>
    <w:p w14:paraId="3B9FB3F7" w14:textId="77777777" w:rsidR="00B17056" w:rsidRDefault="00B17056" w:rsidP="002028E5">
      <w:pPr>
        <w:pStyle w:val="BodyText"/>
        <w:tabs>
          <w:tab w:val="left" w:pos="1080"/>
        </w:tabs>
        <w:spacing w:before="2"/>
        <w:ind w:left="100" w:right="119"/>
        <w:rPr>
          <w:rFonts w:ascii="Times" w:hAnsi="Times"/>
        </w:rPr>
      </w:pPr>
    </w:p>
    <w:p w14:paraId="6A2B48F5" w14:textId="7C3D1444" w:rsidR="002028E5" w:rsidRDefault="00630A2F" w:rsidP="002028E5">
      <w:pPr>
        <w:pStyle w:val="BodyText"/>
        <w:tabs>
          <w:tab w:val="left" w:pos="1080"/>
        </w:tabs>
        <w:spacing w:before="2"/>
        <w:ind w:left="100" w:right="119"/>
        <w:rPr>
          <w:rFonts w:ascii="Times" w:hAnsi="Times"/>
        </w:rPr>
      </w:pPr>
      <w:r>
        <w:rPr>
          <w:rFonts w:ascii="Times" w:hAnsi="Times"/>
        </w:rPr>
        <w:t xml:space="preserve">Committees that set and assess the Ancient Greek and Latin sight-translation exams </w:t>
      </w:r>
      <w:r w:rsidR="003204FA" w:rsidRPr="008862D0">
        <w:rPr>
          <w:rFonts w:ascii="Times" w:hAnsi="Times"/>
        </w:rPr>
        <w:t xml:space="preserve">are appointed by the Chair of the Department in conjunction with the Graduate Advisor. </w:t>
      </w:r>
      <w:r>
        <w:rPr>
          <w:rFonts w:ascii="Times" w:hAnsi="Times"/>
        </w:rPr>
        <w:t xml:space="preserve">Modern language exams are usually set and assessed by the Graduate Advisor and one other faculty member named by the Graduate Advisor. </w:t>
      </w:r>
      <w:r w:rsidR="003204FA">
        <w:rPr>
          <w:rFonts w:ascii="Times" w:hAnsi="Times"/>
        </w:rPr>
        <w:t xml:space="preserve">Other examination committees (Author/Genre, </w:t>
      </w:r>
      <w:r>
        <w:rPr>
          <w:rFonts w:ascii="Times" w:hAnsi="Times"/>
        </w:rPr>
        <w:t xml:space="preserve">Significant Paper, </w:t>
      </w:r>
      <w:r w:rsidR="003204FA">
        <w:rPr>
          <w:rFonts w:ascii="Times" w:hAnsi="Times"/>
        </w:rPr>
        <w:t>Qualifying</w:t>
      </w:r>
      <w:r w:rsidR="00C00D77">
        <w:rPr>
          <w:rFonts w:ascii="Times" w:hAnsi="Times"/>
        </w:rPr>
        <w:t>, and Ancient History) are constituted by the Graduate Advisor in consultation with the individual student</w:t>
      </w:r>
      <w:r w:rsidR="00473465">
        <w:rPr>
          <w:rFonts w:ascii="Times" w:hAnsi="Times"/>
        </w:rPr>
        <w:t>, usually after passage of the Greek and Latin sight exams</w:t>
      </w:r>
      <w:r>
        <w:rPr>
          <w:rFonts w:ascii="Times" w:hAnsi="Times"/>
        </w:rPr>
        <w:t>. N</w:t>
      </w:r>
      <w:r w:rsidR="00C00D77">
        <w:rPr>
          <w:rFonts w:ascii="Times" w:hAnsi="Times"/>
        </w:rPr>
        <w:t xml:space="preserve">ormally </w:t>
      </w:r>
      <w:r w:rsidR="00473465">
        <w:rPr>
          <w:rFonts w:ascii="Times" w:hAnsi="Times"/>
        </w:rPr>
        <w:t xml:space="preserve">the student’s Examination Committee </w:t>
      </w:r>
      <w:r w:rsidR="00C00D77">
        <w:rPr>
          <w:rFonts w:ascii="Times" w:hAnsi="Times"/>
        </w:rPr>
        <w:t>remain</w:t>
      </w:r>
      <w:r w:rsidR="00473465">
        <w:rPr>
          <w:rFonts w:ascii="Times" w:hAnsi="Times"/>
        </w:rPr>
        <w:t>s</w:t>
      </w:r>
      <w:r w:rsidR="00C00D77">
        <w:rPr>
          <w:rFonts w:ascii="Times" w:hAnsi="Times"/>
        </w:rPr>
        <w:t xml:space="preserve"> consistent from one exam to the next. </w:t>
      </w:r>
      <w:r w:rsidR="00206EC4">
        <w:rPr>
          <w:rFonts w:ascii="Times" w:hAnsi="Times"/>
        </w:rPr>
        <w:t xml:space="preserve">Before a student is advanced to candidacy, a Dissertation Committee must formally be nominated for approval by Graduate Division </w:t>
      </w:r>
      <w:r w:rsidR="00206EC4">
        <w:t xml:space="preserve">(below, V.4). The </w:t>
      </w:r>
      <w:r w:rsidR="002028E5">
        <w:t xml:space="preserve">composition and Chair </w:t>
      </w:r>
      <w:r w:rsidR="00206EC4">
        <w:t xml:space="preserve">of the Dissertation Committee </w:t>
      </w:r>
      <w:r w:rsidR="002028E5">
        <w:t>may or may not be the same as the student’s prior Examination Committee.</w:t>
      </w:r>
    </w:p>
    <w:p w14:paraId="199AC1FD" w14:textId="77777777" w:rsidR="002028E5" w:rsidRDefault="002028E5" w:rsidP="002028E5">
      <w:pPr>
        <w:pStyle w:val="BodyText"/>
        <w:ind w:left="100" w:right="124"/>
        <w:jc w:val="both"/>
      </w:pPr>
    </w:p>
    <w:p w14:paraId="1D0AE8D4" w14:textId="4FAD9E7E" w:rsidR="002028E5" w:rsidRDefault="009E33A0" w:rsidP="002028E5">
      <w:pPr>
        <w:pStyle w:val="BodyText"/>
        <w:tabs>
          <w:tab w:val="left" w:pos="1080"/>
        </w:tabs>
        <w:spacing w:before="2"/>
        <w:ind w:left="100" w:right="119"/>
        <w:rPr>
          <w:rFonts w:ascii="Times" w:hAnsi="Times"/>
        </w:rPr>
      </w:pPr>
      <w:r>
        <w:rPr>
          <w:rFonts w:ascii="Times" w:hAnsi="Times"/>
        </w:rPr>
        <w:t xml:space="preserve">A student’s Examination Committee consists of three members plus a fourth to step in if one of the other members is temporarily unavailable. At least three of these four members </w:t>
      </w:r>
      <w:r w:rsidR="002028E5" w:rsidRPr="008862D0">
        <w:rPr>
          <w:rFonts w:ascii="Times" w:hAnsi="Times"/>
        </w:rPr>
        <w:t xml:space="preserve">must be members of the UCSB Academic Senate in the Classics Department. </w:t>
      </w:r>
      <w:r w:rsidR="002028E5">
        <w:rPr>
          <w:rFonts w:ascii="Times" w:hAnsi="Times"/>
        </w:rPr>
        <w:t>(Ancient History examinations are an exception: see next paragraph.</w:t>
      </w:r>
      <w:r w:rsidR="00CD3BE0">
        <w:rPr>
          <w:rFonts w:ascii="Times" w:hAnsi="Times"/>
        </w:rPr>
        <w:t xml:space="preserve"> Also, </w:t>
      </w:r>
      <w:r w:rsidR="0057182F">
        <w:rPr>
          <w:rFonts w:ascii="Times" w:hAnsi="Times"/>
        </w:rPr>
        <w:t xml:space="preserve">for this purpose </w:t>
      </w:r>
      <w:r w:rsidR="00CD3BE0">
        <w:rPr>
          <w:rFonts w:ascii="Times" w:hAnsi="Times"/>
        </w:rPr>
        <w:t xml:space="preserve">Affiliated Members of the Classics Department are </w:t>
      </w:r>
      <w:r w:rsidR="008631ED">
        <w:rPr>
          <w:rFonts w:ascii="Times" w:hAnsi="Times"/>
        </w:rPr>
        <w:t>deemed</w:t>
      </w:r>
      <w:r w:rsidR="00CD3BE0">
        <w:rPr>
          <w:rFonts w:ascii="Times" w:hAnsi="Times"/>
        </w:rPr>
        <w:t xml:space="preserve"> to be </w:t>
      </w:r>
      <w:r w:rsidR="008631ED">
        <w:rPr>
          <w:rFonts w:ascii="Times" w:hAnsi="Times"/>
        </w:rPr>
        <w:t>“</w:t>
      </w:r>
      <w:r w:rsidR="00CD3BE0">
        <w:rPr>
          <w:rFonts w:ascii="Times" w:hAnsi="Times"/>
        </w:rPr>
        <w:t>Classics faculty.</w:t>
      </w:r>
      <w:r w:rsidR="008631ED">
        <w:rPr>
          <w:rFonts w:ascii="Times" w:hAnsi="Times"/>
        </w:rPr>
        <w:t>”</w:t>
      </w:r>
      <w:r w:rsidR="002028E5">
        <w:rPr>
          <w:rFonts w:ascii="Times" w:hAnsi="Times"/>
        </w:rPr>
        <w:t xml:space="preserve">) </w:t>
      </w:r>
      <w:r w:rsidR="002028E5" w:rsidRPr="008862D0">
        <w:rPr>
          <w:rFonts w:ascii="Times" w:hAnsi="Times"/>
        </w:rPr>
        <w:t>An additional member from the Department or from another discipline or from another University may be added at the discretion of the student and the Graduate Affairs</w:t>
      </w:r>
      <w:r w:rsidR="002028E5" w:rsidRPr="008862D0">
        <w:rPr>
          <w:rFonts w:ascii="Times" w:hAnsi="Times"/>
          <w:spacing w:val="-9"/>
        </w:rPr>
        <w:t xml:space="preserve"> </w:t>
      </w:r>
      <w:r w:rsidR="002028E5">
        <w:rPr>
          <w:rFonts w:ascii="Times" w:hAnsi="Times"/>
        </w:rPr>
        <w:t>Committee.</w:t>
      </w:r>
    </w:p>
    <w:p w14:paraId="13EEF971" w14:textId="77777777" w:rsidR="002028E5" w:rsidRDefault="002028E5" w:rsidP="003204FA">
      <w:pPr>
        <w:pStyle w:val="BodyText"/>
        <w:tabs>
          <w:tab w:val="left" w:pos="1080"/>
        </w:tabs>
        <w:spacing w:before="2"/>
        <w:ind w:left="100" w:right="119"/>
        <w:rPr>
          <w:rFonts w:ascii="Times" w:hAnsi="Times"/>
        </w:rPr>
      </w:pPr>
    </w:p>
    <w:p w14:paraId="13C6D096" w14:textId="13F18C32" w:rsidR="003204FA" w:rsidRDefault="00C00D77" w:rsidP="003204FA">
      <w:pPr>
        <w:pStyle w:val="BodyText"/>
        <w:ind w:left="100" w:right="124"/>
        <w:jc w:val="both"/>
      </w:pPr>
      <w:r>
        <w:rPr>
          <w:rFonts w:ascii="Times" w:hAnsi="Times"/>
        </w:rPr>
        <w:t>Committees for the Ancient History exams in the Ancient History Emphasis present a special case because of their</w:t>
      </w:r>
      <w:r w:rsidR="003738D0">
        <w:rPr>
          <w:rFonts w:ascii="Times" w:hAnsi="Times"/>
        </w:rPr>
        <w:t xml:space="preserve"> interdisciplinary specialization. T</w:t>
      </w:r>
      <w:r>
        <w:t xml:space="preserve">hey are set by an ancient </w:t>
      </w:r>
      <w:r>
        <w:lastRenderedPageBreak/>
        <w:t>historian, normally the student’s faculty advisor, in consultation with 2 other ancient historians from whom the student has taken courses</w:t>
      </w:r>
      <w:r w:rsidR="003738D0">
        <w:t xml:space="preserve">, who may be </w:t>
      </w:r>
      <w:r w:rsidR="00403A6E">
        <w:t xml:space="preserve">Affiliated </w:t>
      </w:r>
      <w:r w:rsidR="003738D0">
        <w:t xml:space="preserve">members </w:t>
      </w:r>
      <w:r w:rsidR="00403A6E">
        <w:t xml:space="preserve">from another </w:t>
      </w:r>
      <w:r w:rsidR="003738D0">
        <w:t>Department</w:t>
      </w:r>
      <w:r w:rsidR="00403A6E">
        <w:t xml:space="preserve"> (normally History)</w:t>
      </w:r>
      <w:r>
        <w:t xml:space="preserve">. Committees for Ancient History exams are necessarily ad hoc and their composition is not determined by that of any other committees. </w:t>
      </w:r>
    </w:p>
    <w:p w14:paraId="54897DC4" w14:textId="77777777" w:rsidR="008425BA" w:rsidRDefault="008425BA" w:rsidP="003204FA">
      <w:pPr>
        <w:pStyle w:val="BodyText"/>
        <w:ind w:left="100" w:right="124"/>
        <w:jc w:val="both"/>
      </w:pPr>
    </w:p>
    <w:p w14:paraId="2BBE94DC" w14:textId="63B567E0" w:rsidR="003204FA" w:rsidRDefault="003204FA" w:rsidP="003204FA">
      <w:pPr>
        <w:pStyle w:val="BodyText"/>
        <w:ind w:left="100" w:right="124"/>
        <w:jc w:val="both"/>
      </w:pPr>
      <w:r>
        <w:t>S</w:t>
      </w:r>
      <w:r w:rsidR="00C00D77">
        <w:t xml:space="preserve">tudents are assigned a personal </w:t>
      </w:r>
      <w:r>
        <w:t xml:space="preserve">advisor when they enter the program who will </w:t>
      </w:r>
      <w:r w:rsidR="00C00D77">
        <w:t>in general oversee the student’s work and provide feedback and advice, in addition to that given by the Graduate Advisor. Two specific duties of the student’s personal advisor are: (1) to serve as C</w:t>
      </w:r>
      <w:r>
        <w:t>hair of the</w:t>
      </w:r>
      <w:r w:rsidR="00403A6E">
        <w:t xml:space="preserve"> student’s</w:t>
      </w:r>
      <w:r>
        <w:t xml:space="preserve"> </w:t>
      </w:r>
      <w:r w:rsidR="00C00D77">
        <w:t>e</w:t>
      </w:r>
      <w:r>
        <w:t xml:space="preserve">xamination </w:t>
      </w:r>
      <w:r w:rsidR="00C00D77">
        <w:t>c</w:t>
      </w:r>
      <w:r>
        <w:t>ommittee</w:t>
      </w:r>
      <w:r w:rsidR="00C00D77">
        <w:t>s</w:t>
      </w:r>
      <w:r>
        <w:t xml:space="preserve"> </w:t>
      </w:r>
      <w:r w:rsidR="00C00D77">
        <w:t xml:space="preserve">in non-language exams, and (2) </w:t>
      </w:r>
      <w:r w:rsidR="00403A6E">
        <w:t>participate in</w:t>
      </w:r>
      <w:r w:rsidR="00C00D77">
        <w:t xml:space="preserve"> the student’s end-of-year reviews. </w:t>
      </w:r>
    </w:p>
    <w:p w14:paraId="1EE6D057" w14:textId="77777777" w:rsidR="00C00D77" w:rsidRDefault="00C00D77" w:rsidP="003204FA">
      <w:pPr>
        <w:pStyle w:val="BodyText"/>
        <w:ind w:left="100" w:right="124"/>
        <w:jc w:val="both"/>
      </w:pPr>
    </w:p>
    <w:p w14:paraId="17D36C2E" w14:textId="68D8C0D9" w:rsidR="00C00D77" w:rsidRDefault="00C00D77" w:rsidP="003204FA">
      <w:pPr>
        <w:pStyle w:val="BodyText"/>
        <w:ind w:left="100" w:right="124"/>
        <w:jc w:val="both"/>
      </w:pPr>
      <w:r>
        <w:t>Students may request change of their advisor or the composition of their committees. However, any such change is subject to the Graduate Advisor’s approval.</w:t>
      </w:r>
    </w:p>
    <w:p w14:paraId="1AE39F5E" w14:textId="77777777" w:rsidR="008862D0" w:rsidRDefault="008862D0" w:rsidP="008862D0">
      <w:pPr>
        <w:pStyle w:val="BodyText"/>
        <w:tabs>
          <w:tab w:val="left" w:pos="1080"/>
        </w:tabs>
        <w:spacing w:before="2"/>
        <w:ind w:left="100" w:right="119"/>
        <w:rPr>
          <w:rFonts w:ascii="Times" w:hAnsi="Times"/>
        </w:rPr>
      </w:pPr>
    </w:p>
    <w:p w14:paraId="1A4A9ACA" w14:textId="77777777" w:rsidR="000F5372" w:rsidRDefault="000F5372" w:rsidP="000F5372">
      <w:pPr>
        <w:pStyle w:val="BodyText"/>
        <w:tabs>
          <w:tab w:val="left" w:pos="1080"/>
        </w:tabs>
        <w:spacing w:before="2"/>
        <w:ind w:left="100" w:right="119"/>
        <w:rPr>
          <w:rFonts w:ascii="Times" w:hAnsi="Times"/>
        </w:rPr>
      </w:pPr>
    </w:p>
    <w:p w14:paraId="2CAA9F98" w14:textId="77777777" w:rsidR="00BD2657" w:rsidRPr="00BD2657" w:rsidRDefault="00BD2657" w:rsidP="000F5372">
      <w:pPr>
        <w:pStyle w:val="BodyText"/>
        <w:tabs>
          <w:tab w:val="left" w:pos="1080"/>
        </w:tabs>
        <w:ind w:left="100" w:right="112"/>
        <w:rPr>
          <w:rFonts w:ascii="Times" w:hAnsi="Times"/>
          <w:b/>
        </w:rPr>
      </w:pPr>
      <w:r w:rsidRPr="00BD2657">
        <w:rPr>
          <w:rFonts w:ascii="Times" w:hAnsi="Times"/>
          <w:b/>
        </w:rPr>
        <w:t>* NB</w:t>
      </w:r>
    </w:p>
    <w:p w14:paraId="3DB48E2B" w14:textId="78C7D6DB" w:rsidR="000F5372" w:rsidRPr="00F6025D" w:rsidRDefault="000F5372" w:rsidP="000F5372">
      <w:pPr>
        <w:pStyle w:val="BodyText"/>
        <w:tabs>
          <w:tab w:val="left" w:pos="1080"/>
        </w:tabs>
        <w:ind w:left="100" w:right="112"/>
        <w:rPr>
          <w:rFonts w:ascii="Times" w:hAnsi="Times"/>
        </w:rPr>
      </w:pPr>
      <w:r w:rsidRPr="00F6025D">
        <w:rPr>
          <w:rFonts w:ascii="Times" w:hAnsi="Times"/>
        </w:rPr>
        <w:t xml:space="preserve">For each examination beyond the language exams, the student is </w:t>
      </w:r>
      <w:r w:rsidRPr="00F6025D">
        <w:rPr>
          <w:rFonts w:ascii="Times" w:hAnsi="Times"/>
          <w:i/>
        </w:rPr>
        <w:t xml:space="preserve">very strongly </w:t>
      </w:r>
      <w:r w:rsidRPr="00F6025D">
        <w:rPr>
          <w:rFonts w:ascii="Times" w:hAnsi="Times"/>
        </w:rPr>
        <w:t xml:space="preserve">encouraged </w:t>
      </w:r>
      <w:r w:rsidR="00B17056">
        <w:rPr>
          <w:rFonts w:ascii="Times" w:hAnsi="Times"/>
        </w:rPr>
        <w:t xml:space="preserve">to </w:t>
      </w:r>
      <w:r w:rsidRPr="00F6025D">
        <w:rPr>
          <w:rFonts w:ascii="Times" w:hAnsi="Times"/>
        </w:rPr>
        <w:t xml:space="preserve">set up a meeting with the chair of his/her examination committee and the Graduate Advisor before embarking on preparation. In these meetings discussion may cover the content of the exam, the expectations of the examiners/readers, suggested reading lists, schedule for taking the exam, and any </w:t>
      </w:r>
      <w:r w:rsidRPr="00F6025D">
        <w:rPr>
          <w:rFonts w:ascii="Times" w:hAnsi="Times"/>
          <w:i/>
        </w:rPr>
        <w:t xml:space="preserve">ad hoc </w:t>
      </w:r>
      <w:r w:rsidRPr="00F6025D">
        <w:rPr>
          <w:rFonts w:ascii="Times" w:hAnsi="Times"/>
        </w:rPr>
        <w:t>additions to the committee.</w:t>
      </w:r>
    </w:p>
    <w:p w14:paraId="7832535A" w14:textId="77777777" w:rsidR="000F5372" w:rsidRPr="00F6025D" w:rsidRDefault="000F5372" w:rsidP="000F5372">
      <w:pPr>
        <w:pStyle w:val="BodyText"/>
        <w:tabs>
          <w:tab w:val="left" w:pos="1080"/>
        </w:tabs>
        <w:spacing w:before="2"/>
        <w:ind w:left="100" w:right="119"/>
        <w:rPr>
          <w:rFonts w:ascii="Times" w:hAnsi="Times"/>
        </w:rPr>
      </w:pPr>
    </w:p>
    <w:p w14:paraId="0C0B42BE" w14:textId="77777777" w:rsidR="002D4602" w:rsidRPr="00F6025D" w:rsidRDefault="002D4602" w:rsidP="002B490F">
      <w:pPr>
        <w:pStyle w:val="BodyText"/>
        <w:tabs>
          <w:tab w:val="left" w:pos="1080"/>
        </w:tabs>
        <w:ind w:left="100" w:right="116"/>
        <w:rPr>
          <w:rFonts w:ascii="Times" w:hAnsi="Times"/>
        </w:rPr>
      </w:pPr>
    </w:p>
    <w:p w14:paraId="17A0F483" w14:textId="4AB8F241" w:rsidR="002D4602" w:rsidRPr="00F6025D" w:rsidRDefault="00BF7F98" w:rsidP="002D4602">
      <w:pPr>
        <w:pStyle w:val="BodyText"/>
        <w:tabs>
          <w:tab w:val="left" w:pos="1080"/>
        </w:tabs>
        <w:ind w:left="100" w:right="118"/>
        <w:rPr>
          <w:rFonts w:ascii="Times" w:hAnsi="Times"/>
        </w:rPr>
      </w:pPr>
      <w:r w:rsidRPr="00F6025D">
        <w:rPr>
          <w:rFonts w:ascii="Times" w:hAnsi="Times"/>
          <w:b/>
        </w:rPr>
        <w:t>IV.7</w:t>
      </w:r>
      <w:r w:rsidRPr="00F6025D">
        <w:rPr>
          <w:rFonts w:ascii="Times" w:hAnsi="Times"/>
          <w:b/>
        </w:rPr>
        <w:tab/>
      </w:r>
      <w:r w:rsidR="002D4602" w:rsidRPr="00F6025D">
        <w:rPr>
          <w:rFonts w:ascii="Times" w:hAnsi="Times"/>
          <w:b/>
        </w:rPr>
        <w:t>Author /Genre Exam</w:t>
      </w:r>
      <w:r w:rsidR="002D4602" w:rsidRPr="00F6025D">
        <w:rPr>
          <w:rFonts w:ascii="Times" w:hAnsi="Times"/>
        </w:rPr>
        <w:t>:</w:t>
      </w:r>
    </w:p>
    <w:p w14:paraId="14D102BC" w14:textId="77777777" w:rsidR="002D4602" w:rsidRPr="00F6025D" w:rsidRDefault="002D4602" w:rsidP="002D4602">
      <w:pPr>
        <w:pStyle w:val="BodyText"/>
        <w:tabs>
          <w:tab w:val="left" w:pos="1080"/>
        </w:tabs>
        <w:ind w:left="100" w:right="118"/>
        <w:rPr>
          <w:rFonts w:ascii="Times" w:hAnsi="Times"/>
        </w:rPr>
      </w:pPr>
      <w:r w:rsidRPr="00F6025D">
        <w:rPr>
          <w:rFonts w:ascii="Times" w:hAnsi="Times"/>
        </w:rPr>
        <w:t>The student, the graduate advisor, and the student’s examination committee will ensure the appropriateness of the author/genre and significant paper examination topics, and the examination committee will ensure that there will be no inappropriate overlap between examinations.</w:t>
      </w:r>
    </w:p>
    <w:p w14:paraId="3162A22A" w14:textId="77777777" w:rsidR="002D4602" w:rsidRPr="00F6025D" w:rsidRDefault="002D4602" w:rsidP="002D4602">
      <w:pPr>
        <w:pStyle w:val="BodyText"/>
        <w:tabs>
          <w:tab w:val="left" w:pos="1080"/>
        </w:tabs>
        <w:spacing w:before="11"/>
        <w:rPr>
          <w:rFonts w:ascii="Times" w:hAnsi="Times"/>
        </w:rPr>
      </w:pPr>
    </w:p>
    <w:p w14:paraId="10BF8F44" w14:textId="77777777" w:rsidR="00BF7F98" w:rsidRPr="00F6025D" w:rsidRDefault="002D4602" w:rsidP="00BF7F98">
      <w:pPr>
        <w:pStyle w:val="BodyText"/>
        <w:tabs>
          <w:tab w:val="left" w:pos="1080"/>
        </w:tabs>
        <w:ind w:left="100" w:right="119"/>
        <w:rPr>
          <w:rFonts w:ascii="Times" w:hAnsi="Times"/>
        </w:rPr>
      </w:pPr>
      <w:r w:rsidRPr="00F6025D">
        <w:rPr>
          <w:rFonts w:ascii="Times" w:hAnsi="Times"/>
        </w:rPr>
        <w:t>The Author/Genre exam offers the opportunity to study an ancient author or genre in considerable depth. Its objectives are that the candidate deepen his or her knowledge of an author/genre and of relevant scholarship in the field, and learn to assess and form critical responses to the</w:t>
      </w:r>
      <w:r w:rsidRPr="00F6025D">
        <w:rPr>
          <w:rFonts w:ascii="Times" w:hAnsi="Times"/>
          <w:spacing w:val="-5"/>
        </w:rPr>
        <w:t xml:space="preserve"> </w:t>
      </w:r>
      <w:r w:rsidRPr="00F6025D">
        <w:rPr>
          <w:rFonts w:ascii="Times" w:hAnsi="Times"/>
        </w:rPr>
        <w:t>material.</w:t>
      </w:r>
    </w:p>
    <w:p w14:paraId="1A7C254D" w14:textId="77777777" w:rsidR="00BF7F98" w:rsidRPr="00F6025D" w:rsidRDefault="00BF7F98" w:rsidP="00BF7F98">
      <w:pPr>
        <w:pStyle w:val="BodyText"/>
        <w:tabs>
          <w:tab w:val="left" w:pos="1080"/>
        </w:tabs>
        <w:ind w:left="100" w:right="119"/>
        <w:rPr>
          <w:rFonts w:ascii="Times" w:hAnsi="Times"/>
        </w:rPr>
      </w:pPr>
    </w:p>
    <w:p w14:paraId="44568C1C" w14:textId="3F25F659" w:rsidR="002D4602" w:rsidRPr="00F6025D" w:rsidRDefault="00BF7F98" w:rsidP="00BF7F98">
      <w:pPr>
        <w:pStyle w:val="BodyText"/>
        <w:tabs>
          <w:tab w:val="left" w:pos="1080"/>
        </w:tabs>
        <w:ind w:left="100" w:right="119"/>
        <w:rPr>
          <w:rFonts w:ascii="Times" w:hAnsi="Times"/>
        </w:rPr>
      </w:pPr>
      <w:r w:rsidRPr="00F6025D">
        <w:rPr>
          <w:rFonts w:ascii="Times" w:hAnsi="Times"/>
          <w:b/>
        </w:rPr>
        <w:t>IV. 8</w:t>
      </w:r>
      <w:r w:rsidRPr="00F6025D">
        <w:rPr>
          <w:rFonts w:ascii="Times" w:hAnsi="Times"/>
          <w:b/>
        </w:rPr>
        <w:tab/>
      </w:r>
      <w:r w:rsidR="00187EB8" w:rsidRPr="00F6025D">
        <w:rPr>
          <w:rFonts w:ascii="Times" w:hAnsi="Times"/>
          <w:b/>
        </w:rPr>
        <w:t>The</w:t>
      </w:r>
      <w:r w:rsidR="002D4602" w:rsidRPr="00F6025D">
        <w:rPr>
          <w:rFonts w:ascii="Times" w:hAnsi="Times"/>
          <w:b/>
        </w:rPr>
        <w:t xml:space="preserve"> Significant Paper</w:t>
      </w:r>
    </w:p>
    <w:p w14:paraId="01CE8316" w14:textId="643ACF0C" w:rsidR="00B025F8" w:rsidRPr="00F6025D" w:rsidRDefault="00B025F8" w:rsidP="002D4602">
      <w:pPr>
        <w:pStyle w:val="BodyText"/>
        <w:tabs>
          <w:tab w:val="left" w:pos="1080"/>
        </w:tabs>
        <w:ind w:left="100" w:right="116"/>
        <w:rPr>
          <w:rFonts w:ascii="Times" w:hAnsi="Times"/>
          <w:b/>
        </w:rPr>
      </w:pPr>
      <w:r w:rsidRPr="00F6025D">
        <w:rPr>
          <w:rFonts w:ascii="Times" w:hAnsi="Times"/>
          <w:b/>
        </w:rPr>
        <w:t>IV.8.1</w:t>
      </w:r>
      <w:r w:rsidRPr="00F6025D">
        <w:rPr>
          <w:rFonts w:ascii="Times" w:hAnsi="Times"/>
          <w:b/>
        </w:rPr>
        <w:tab/>
        <w:t>Writing the Signification Paper</w:t>
      </w:r>
    </w:p>
    <w:p w14:paraId="4749F32D" w14:textId="6A8789CE" w:rsidR="002D4602" w:rsidRPr="00F6025D" w:rsidRDefault="002D4602" w:rsidP="002D4602">
      <w:pPr>
        <w:pStyle w:val="BodyText"/>
        <w:tabs>
          <w:tab w:val="left" w:pos="1080"/>
        </w:tabs>
        <w:ind w:left="100" w:right="116"/>
        <w:rPr>
          <w:rFonts w:ascii="Times" w:hAnsi="Times"/>
        </w:rPr>
      </w:pPr>
      <w:r w:rsidRPr="00F6025D">
        <w:rPr>
          <w:rFonts w:ascii="Times" w:hAnsi="Times"/>
        </w:rPr>
        <w:t>In addition to timed examinations, all PhD students will have to complete a significant paper requirement. The ‘significant paper’ is intended to be an opportunity for the student to test out possible dissertation topics or even to produce a portion of the dissertation. The topic should be chosen in discussion with the chair of the student’s examination committee and the final paper will be read and examined by your committee. The student will also present his/her paper in an oral presentation to the department.  A significant paper will normally display the following:</w:t>
      </w:r>
    </w:p>
    <w:p w14:paraId="7B02D97D" w14:textId="77777777" w:rsidR="002D4602" w:rsidRPr="00F6025D" w:rsidRDefault="002D4602" w:rsidP="002D4602">
      <w:pPr>
        <w:pStyle w:val="BodyText"/>
        <w:tabs>
          <w:tab w:val="left" w:pos="1080"/>
        </w:tabs>
        <w:spacing w:before="2"/>
        <w:rPr>
          <w:rFonts w:ascii="Times" w:hAnsi="Times"/>
        </w:rPr>
      </w:pPr>
    </w:p>
    <w:p w14:paraId="375E8FF0" w14:textId="77777777" w:rsidR="002D4602" w:rsidRPr="00F6025D" w:rsidRDefault="002D4602" w:rsidP="002D4602">
      <w:pPr>
        <w:pStyle w:val="ListParagraph"/>
        <w:numPr>
          <w:ilvl w:val="0"/>
          <w:numId w:val="13"/>
        </w:numPr>
        <w:tabs>
          <w:tab w:val="left" w:pos="820"/>
          <w:tab w:val="left" w:pos="821"/>
          <w:tab w:val="left" w:pos="1080"/>
        </w:tabs>
        <w:spacing w:line="293" w:lineRule="exact"/>
        <w:rPr>
          <w:rFonts w:ascii="Times" w:hAnsi="Times"/>
          <w:sz w:val="24"/>
          <w:szCs w:val="24"/>
        </w:rPr>
      </w:pPr>
      <w:r w:rsidRPr="00F6025D">
        <w:rPr>
          <w:rFonts w:ascii="Times" w:hAnsi="Times"/>
          <w:sz w:val="24"/>
          <w:szCs w:val="24"/>
        </w:rPr>
        <w:t>deployment of lucid and persuasive argument in support of</w:t>
      </w:r>
      <w:r w:rsidRPr="00F6025D">
        <w:rPr>
          <w:rFonts w:ascii="Times" w:hAnsi="Times"/>
          <w:spacing w:val="-7"/>
          <w:sz w:val="24"/>
          <w:szCs w:val="24"/>
        </w:rPr>
        <w:t xml:space="preserve"> </w:t>
      </w:r>
      <w:r w:rsidRPr="00F6025D">
        <w:rPr>
          <w:rFonts w:ascii="Times" w:hAnsi="Times"/>
          <w:sz w:val="24"/>
          <w:szCs w:val="24"/>
        </w:rPr>
        <w:t>thesis</w:t>
      </w:r>
    </w:p>
    <w:p w14:paraId="41C4CA05" w14:textId="77777777" w:rsidR="002D4602" w:rsidRPr="00F6025D" w:rsidRDefault="002D4602" w:rsidP="002D4602">
      <w:pPr>
        <w:pStyle w:val="ListParagraph"/>
        <w:numPr>
          <w:ilvl w:val="0"/>
          <w:numId w:val="13"/>
        </w:numPr>
        <w:tabs>
          <w:tab w:val="left" w:pos="820"/>
          <w:tab w:val="left" w:pos="821"/>
          <w:tab w:val="left" w:pos="1080"/>
        </w:tabs>
        <w:spacing w:line="293" w:lineRule="exact"/>
        <w:rPr>
          <w:rFonts w:ascii="Times" w:hAnsi="Times"/>
          <w:sz w:val="24"/>
          <w:szCs w:val="24"/>
        </w:rPr>
      </w:pPr>
      <w:r w:rsidRPr="00F6025D">
        <w:rPr>
          <w:rFonts w:ascii="Times" w:hAnsi="Times"/>
          <w:sz w:val="24"/>
          <w:szCs w:val="24"/>
        </w:rPr>
        <w:t>ability to organize and interpret</w:t>
      </w:r>
      <w:r w:rsidRPr="00F6025D">
        <w:rPr>
          <w:rFonts w:ascii="Times" w:hAnsi="Times"/>
          <w:spacing w:val="-9"/>
          <w:sz w:val="24"/>
          <w:szCs w:val="24"/>
        </w:rPr>
        <w:t xml:space="preserve"> </w:t>
      </w:r>
      <w:r w:rsidRPr="00F6025D">
        <w:rPr>
          <w:rFonts w:ascii="Times" w:hAnsi="Times"/>
          <w:sz w:val="24"/>
          <w:szCs w:val="24"/>
        </w:rPr>
        <w:t>evidence</w:t>
      </w:r>
    </w:p>
    <w:p w14:paraId="358707DF" w14:textId="77777777" w:rsidR="002D4602" w:rsidRPr="00F6025D" w:rsidRDefault="002D4602" w:rsidP="002D4602">
      <w:pPr>
        <w:pStyle w:val="ListParagraph"/>
        <w:numPr>
          <w:ilvl w:val="0"/>
          <w:numId w:val="13"/>
        </w:numPr>
        <w:tabs>
          <w:tab w:val="left" w:pos="820"/>
          <w:tab w:val="left" w:pos="821"/>
          <w:tab w:val="left" w:pos="1080"/>
        </w:tabs>
        <w:spacing w:line="293" w:lineRule="exact"/>
        <w:rPr>
          <w:rFonts w:ascii="Times" w:hAnsi="Times"/>
          <w:sz w:val="24"/>
          <w:szCs w:val="24"/>
        </w:rPr>
      </w:pPr>
      <w:r w:rsidRPr="00F6025D">
        <w:rPr>
          <w:rFonts w:ascii="Times" w:hAnsi="Times"/>
          <w:sz w:val="24"/>
          <w:szCs w:val="24"/>
        </w:rPr>
        <w:t>knowledge of relevant critical</w:t>
      </w:r>
      <w:r w:rsidRPr="00F6025D">
        <w:rPr>
          <w:rFonts w:ascii="Times" w:hAnsi="Times"/>
          <w:spacing w:val="-6"/>
          <w:sz w:val="24"/>
          <w:szCs w:val="24"/>
        </w:rPr>
        <w:t xml:space="preserve"> </w:t>
      </w:r>
      <w:r w:rsidRPr="00F6025D">
        <w:rPr>
          <w:rFonts w:ascii="Times" w:hAnsi="Times"/>
          <w:sz w:val="24"/>
          <w:szCs w:val="24"/>
        </w:rPr>
        <w:t>issues</w:t>
      </w:r>
    </w:p>
    <w:p w14:paraId="1845B8A0" w14:textId="77777777" w:rsidR="002D4602" w:rsidRPr="00F6025D" w:rsidRDefault="002D4602" w:rsidP="002D4602">
      <w:pPr>
        <w:pStyle w:val="ListParagraph"/>
        <w:numPr>
          <w:ilvl w:val="0"/>
          <w:numId w:val="13"/>
        </w:numPr>
        <w:tabs>
          <w:tab w:val="left" w:pos="820"/>
          <w:tab w:val="left" w:pos="821"/>
          <w:tab w:val="left" w:pos="1080"/>
        </w:tabs>
        <w:spacing w:line="293" w:lineRule="exact"/>
        <w:rPr>
          <w:rFonts w:ascii="Times" w:hAnsi="Times"/>
          <w:sz w:val="24"/>
          <w:szCs w:val="24"/>
        </w:rPr>
      </w:pPr>
      <w:r w:rsidRPr="00F6025D">
        <w:rPr>
          <w:rFonts w:ascii="Times" w:hAnsi="Times"/>
          <w:sz w:val="24"/>
          <w:szCs w:val="24"/>
        </w:rPr>
        <w:t>application of relevant theory or</w:t>
      </w:r>
      <w:r w:rsidRPr="00F6025D">
        <w:rPr>
          <w:rFonts w:ascii="Times" w:hAnsi="Times"/>
          <w:spacing w:val="-7"/>
          <w:sz w:val="24"/>
          <w:szCs w:val="24"/>
        </w:rPr>
        <w:t xml:space="preserve"> </w:t>
      </w:r>
      <w:r w:rsidRPr="00F6025D">
        <w:rPr>
          <w:rFonts w:ascii="Times" w:hAnsi="Times"/>
          <w:sz w:val="24"/>
          <w:szCs w:val="24"/>
        </w:rPr>
        <w:t>methodology</w:t>
      </w:r>
    </w:p>
    <w:p w14:paraId="45C897F5" w14:textId="77777777" w:rsidR="002D4602" w:rsidRPr="00F6025D" w:rsidRDefault="002D4602" w:rsidP="002D4602">
      <w:pPr>
        <w:pStyle w:val="ListParagraph"/>
        <w:numPr>
          <w:ilvl w:val="0"/>
          <w:numId w:val="13"/>
        </w:numPr>
        <w:tabs>
          <w:tab w:val="left" w:pos="820"/>
          <w:tab w:val="left" w:pos="821"/>
          <w:tab w:val="left" w:pos="1080"/>
        </w:tabs>
        <w:spacing w:line="293" w:lineRule="exact"/>
        <w:rPr>
          <w:rFonts w:ascii="Times" w:hAnsi="Times"/>
          <w:sz w:val="24"/>
          <w:szCs w:val="24"/>
        </w:rPr>
      </w:pPr>
      <w:r w:rsidRPr="00F6025D">
        <w:rPr>
          <w:rFonts w:ascii="Times" w:hAnsi="Times"/>
          <w:sz w:val="24"/>
          <w:szCs w:val="24"/>
        </w:rPr>
        <w:t>placement within larger scholarly</w:t>
      </w:r>
      <w:r w:rsidRPr="00F6025D">
        <w:rPr>
          <w:rFonts w:ascii="Times" w:hAnsi="Times"/>
          <w:spacing w:val="-9"/>
          <w:sz w:val="24"/>
          <w:szCs w:val="24"/>
        </w:rPr>
        <w:t xml:space="preserve"> </w:t>
      </w:r>
      <w:r w:rsidRPr="00F6025D">
        <w:rPr>
          <w:rFonts w:ascii="Times" w:hAnsi="Times"/>
          <w:sz w:val="24"/>
          <w:szCs w:val="24"/>
        </w:rPr>
        <w:t>discussion</w:t>
      </w:r>
    </w:p>
    <w:p w14:paraId="3B7A76EF" w14:textId="77777777" w:rsidR="002D4602" w:rsidRPr="00F6025D" w:rsidRDefault="002D4602" w:rsidP="002D4602">
      <w:pPr>
        <w:pStyle w:val="ListParagraph"/>
        <w:numPr>
          <w:ilvl w:val="0"/>
          <w:numId w:val="13"/>
        </w:numPr>
        <w:tabs>
          <w:tab w:val="left" w:pos="820"/>
          <w:tab w:val="left" w:pos="821"/>
          <w:tab w:val="left" w:pos="1080"/>
        </w:tabs>
        <w:spacing w:before="1" w:line="293" w:lineRule="exact"/>
        <w:rPr>
          <w:rFonts w:ascii="Times" w:hAnsi="Times"/>
          <w:sz w:val="24"/>
          <w:szCs w:val="24"/>
        </w:rPr>
      </w:pPr>
      <w:r w:rsidRPr="00F6025D">
        <w:rPr>
          <w:rFonts w:ascii="Times" w:hAnsi="Times"/>
          <w:sz w:val="24"/>
          <w:szCs w:val="24"/>
        </w:rPr>
        <w:t>control of relevant primary and secondary</w:t>
      </w:r>
      <w:r w:rsidRPr="00F6025D">
        <w:rPr>
          <w:rFonts w:ascii="Times" w:hAnsi="Times"/>
          <w:spacing w:val="-11"/>
          <w:sz w:val="24"/>
          <w:szCs w:val="24"/>
        </w:rPr>
        <w:t xml:space="preserve"> </w:t>
      </w:r>
      <w:r w:rsidRPr="00F6025D">
        <w:rPr>
          <w:rFonts w:ascii="Times" w:hAnsi="Times"/>
          <w:sz w:val="24"/>
          <w:szCs w:val="24"/>
        </w:rPr>
        <w:t>sources</w:t>
      </w:r>
    </w:p>
    <w:p w14:paraId="64317C00" w14:textId="77777777" w:rsidR="002D4602" w:rsidRPr="00F6025D" w:rsidRDefault="002D4602" w:rsidP="002D4602">
      <w:pPr>
        <w:pStyle w:val="ListParagraph"/>
        <w:numPr>
          <w:ilvl w:val="0"/>
          <w:numId w:val="13"/>
        </w:numPr>
        <w:tabs>
          <w:tab w:val="left" w:pos="820"/>
          <w:tab w:val="left" w:pos="821"/>
          <w:tab w:val="left" w:pos="1080"/>
        </w:tabs>
        <w:spacing w:line="293" w:lineRule="exact"/>
        <w:rPr>
          <w:rFonts w:ascii="Times" w:hAnsi="Times"/>
          <w:sz w:val="24"/>
          <w:szCs w:val="24"/>
        </w:rPr>
      </w:pPr>
      <w:r w:rsidRPr="00F6025D">
        <w:rPr>
          <w:rFonts w:ascii="Times" w:hAnsi="Times"/>
          <w:sz w:val="24"/>
          <w:szCs w:val="24"/>
        </w:rPr>
        <w:t>independence of</w:t>
      </w:r>
      <w:r w:rsidRPr="00F6025D">
        <w:rPr>
          <w:rFonts w:ascii="Times" w:hAnsi="Times"/>
          <w:spacing w:val="-5"/>
          <w:sz w:val="24"/>
          <w:szCs w:val="24"/>
        </w:rPr>
        <w:t xml:space="preserve"> </w:t>
      </w:r>
      <w:r w:rsidRPr="00F6025D">
        <w:rPr>
          <w:rFonts w:ascii="Times" w:hAnsi="Times"/>
          <w:sz w:val="24"/>
          <w:szCs w:val="24"/>
        </w:rPr>
        <w:t>thought</w:t>
      </w:r>
    </w:p>
    <w:p w14:paraId="596EE949" w14:textId="77777777" w:rsidR="002D4602" w:rsidRPr="00F6025D" w:rsidRDefault="002D4602" w:rsidP="002D4602">
      <w:pPr>
        <w:pStyle w:val="BodyText"/>
        <w:tabs>
          <w:tab w:val="left" w:pos="1080"/>
        </w:tabs>
        <w:spacing w:before="8"/>
        <w:rPr>
          <w:rFonts w:ascii="Times" w:hAnsi="Times"/>
        </w:rPr>
      </w:pPr>
    </w:p>
    <w:p w14:paraId="0EF874D5" w14:textId="39D31910" w:rsidR="002D4602" w:rsidRPr="00F6025D" w:rsidRDefault="002D4602" w:rsidP="002D4602">
      <w:pPr>
        <w:pStyle w:val="BodyText"/>
        <w:tabs>
          <w:tab w:val="left" w:pos="1080"/>
        </w:tabs>
        <w:ind w:left="100"/>
        <w:rPr>
          <w:rFonts w:ascii="Times" w:hAnsi="Times"/>
        </w:rPr>
      </w:pPr>
      <w:r w:rsidRPr="00F6025D">
        <w:rPr>
          <w:rFonts w:ascii="Times" w:hAnsi="Times"/>
        </w:rPr>
        <w:t xml:space="preserve">It will normally be between 5000 and 8000 words in length. </w:t>
      </w:r>
    </w:p>
    <w:p w14:paraId="6CA6C4A7" w14:textId="77777777" w:rsidR="002D4602" w:rsidRPr="00F6025D" w:rsidRDefault="002D4602" w:rsidP="002D4602">
      <w:pPr>
        <w:pStyle w:val="BodyText"/>
        <w:tabs>
          <w:tab w:val="left" w:pos="1080"/>
        </w:tabs>
        <w:ind w:left="100"/>
        <w:rPr>
          <w:rFonts w:ascii="Times" w:hAnsi="Times"/>
        </w:rPr>
      </w:pPr>
    </w:p>
    <w:p w14:paraId="54D31A20" w14:textId="0F99307A" w:rsidR="002D4602" w:rsidRPr="00F6025D" w:rsidRDefault="00B025F8" w:rsidP="002D4602">
      <w:pPr>
        <w:pStyle w:val="BodyText"/>
        <w:tabs>
          <w:tab w:val="left" w:pos="1080"/>
        </w:tabs>
        <w:ind w:left="100"/>
        <w:rPr>
          <w:rFonts w:ascii="Times" w:hAnsi="Times"/>
        </w:rPr>
      </w:pPr>
      <w:r w:rsidRPr="00F6025D">
        <w:rPr>
          <w:rFonts w:ascii="Times" w:hAnsi="Times"/>
          <w:b/>
        </w:rPr>
        <w:t>IV.8.2</w:t>
      </w:r>
      <w:r w:rsidRPr="00F6025D">
        <w:rPr>
          <w:rFonts w:ascii="Times" w:hAnsi="Times"/>
          <w:b/>
        </w:rPr>
        <w:tab/>
      </w:r>
      <w:r w:rsidR="002D4602" w:rsidRPr="00F6025D">
        <w:rPr>
          <w:rFonts w:ascii="Times" w:hAnsi="Times"/>
          <w:b/>
        </w:rPr>
        <w:t xml:space="preserve">Presenting </w:t>
      </w:r>
      <w:r w:rsidR="006878F1" w:rsidRPr="00F6025D">
        <w:rPr>
          <w:rFonts w:ascii="Times" w:hAnsi="Times"/>
          <w:b/>
        </w:rPr>
        <w:t xml:space="preserve">and Filing </w:t>
      </w:r>
      <w:r w:rsidR="002D4602" w:rsidRPr="00F6025D">
        <w:rPr>
          <w:rFonts w:ascii="Times" w:hAnsi="Times"/>
          <w:b/>
        </w:rPr>
        <w:t>the Significant Paper</w:t>
      </w:r>
      <w:r w:rsidR="002D4602" w:rsidRPr="00F6025D">
        <w:rPr>
          <w:rFonts w:ascii="Times" w:hAnsi="Times"/>
        </w:rPr>
        <w:t>:</w:t>
      </w:r>
    </w:p>
    <w:p w14:paraId="419E2759" w14:textId="61761301" w:rsidR="002D4602" w:rsidRPr="00F6025D" w:rsidRDefault="005D1A1B" w:rsidP="002D4602">
      <w:pPr>
        <w:pStyle w:val="BodyText"/>
        <w:tabs>
          <w:tab w:val="left" w:pos="1080"/>
        </w:tabs>
        <w:ind w:left="100"/>
        <w:rPr>
          <w:rFonts w:ascii="Times" w:hAnsi="Times"/>
        </w:rPr>
      </w:pPr>
      <w:r w:rsidRPr="00F6025D">
        <w:rPr>
          <w:rFonts w:ascii="Times" w:hAnsi="Times"/>
        </w:rPr>
        <w:t xml:space="preserve">The student will submit a draft of the paper to the committee for approval, allowing three weeks for feedback. </w:t>
      </w:r>
      <w:r>
        <w:rPr>
          <w:rFonts w:ascii="Times" w:hAnsi="Times"/>
        </w:rPr>
        <w:t>T</w:t>
      </w:r>
      <w:r w:rsidR="002D4602" w:rsidRPr="00F6025D">
        <w:rPr>
          <w:rFonts w:ascii="Times" w:hAnsi="Times"/>
        </w:rPr>
        <w:t xml:space="preserve">he committee </w:t>
      </w:r>
      <w:r>
        <w:rPr>
          <w:rFonts w:ascii="Times" w:hAnsi="Times"/>
        </w:rPr>
        <w:t xml:space="preserve">will then decide whether to give preliminary </w:t>
      </w:r>
      <w:r w:rsidR="002D4602" w:rsidRPr="00F6025D">
        <w:rPr>
          <w:rFonts w:ascii="Times" w:hAnsi="Times"/>
        </w:rPr>
        <w:t>approv</w:t>
      </w:r>
      <w:r>
        <w:rPr>
          <w:rFonts w:ascii="Times" w:hAnsi="Times"/>
        </w:rPr>
        <w:t>al</w:t>
      </w:r>
      <w:r w:rsidR="002D4602" w:rsidRPr="00F6025D">
        <w:rPr>
          <w:rFonts w:ascii="Times" w:hAnsi="Times"/>
        </w:rPr>
        <w:t xml:space="preserve"> </w:t>
      </w:r>
      <w:r>
        <w:rPr>
          <w:rFonts w:ascii="Times" w:hAnsi="Times"/>
        </w:rPr>
        <w:t>to this draft and will normally make specific requests for revision. T</w:t>
      </w:r>
      <w:r w:rsidR="002D4602" w:rsidRPr="00F6025D">
        <w:rPr>
          <w:rFonts w:ascii="Times" w:hAnsi="Times"/>
        </w:rPr>
        <w:t>he student will notify the graduate advisor and arrange for a</w:t>
      </w:r>
      <w:r>
        <w:rPr>
          <w:rFonts w:ascii="Times" w:hAnsi="Times"/>
        </w:rPr>
        <w:t>n oral</w:t>
      </w:r>
      <w:r w:rsidR="002D4602" w:rsidRPr="00F6025D">
        <w:rPr>
          <w:rFonts w:ascii="Times" w:hAnsi="Times"/>
        </w:rPr>
        <w:t xml:space="preserve"> presentation of a shorter version of the paper to the department</w:t>
      </w:r>
      <w:r w:rsidR="00D07E72">
        <w:rPr>
          <w:rFonts w:ascii="Times" w:hAnsi="Times"/>
        </w:rPr>
        <w:t xml:space="preserve"> at least 4 weeks later</w:t>
      </w:r>
      <w:r w:rsidR="002D4602" w:rsidRPr="00F6025D">
        <w:rPr>
          <w:rFonts w:ascii="Times" w:hAnsi="Times"/>
        </w:rPr>
        <w:t xml:space="preserve">. </w:t>
      </w:r>
      <w:r>
        <w:rPr>
          <w:rFonts w:ascii="Times" w:hAnsi="Times"/>
        </w:rPr>
        <w:t xml:space="preserve">After the oral presentation, the student will produce a final written version of the paper, revised according to the committee’s recommendations and incorporating any further feedback from the oral presentation. </w:t>
      </w:r>
      <w:r w:rsidR="002D4602" w:rsidRPr="00F6025D">
        <w:rPr>
          <w:rFonts w:ascii="Times" w:hAnsi="Times"/>
        </w:rPr>
        <w:t xml:space="preserve">A copy of the final version of the paper should be </w:t>
      </w:r>
      <w:r w:rsidR="00323CE9">
        <w:rPr>
          <w:rFonts w:ascii="Times" w:hAnsi="Times"/>
        </w:rPr>
        <w:t>placed</w:t>
      </w:r>
      <w:r w:rsidR="002D4602" w:rsidRPr="00F6025D">
        <w:rPr>
          <w:rFonts w:ascii="Times" w:hAnsi="Times"/>
        </w:rPr>
        <w:t xml:space="preserve"> in the student’s file.</w:t>
      </w:r>
    </w:p>
    <w:p w14:paraId="5583AB7D" w14:textId="77777777" w:rsidR="00BF7F98" w:rsidRPr="00F6025D" w:rsidRDefault="00BF7F98" w:rsidP="002D4602">
      <w:pPr>
        <w:pStyle w:val="BodyText"/>
        <w:tabs>
          <w:tab w:val="left" w:pos="1080"/>
        </w:tabs>
        <w:ind w:left="100"/>
        <w:rPr>
          <w:rFonts w:ascii="Times" w:hAnsi="Times"/>
        </w:rPr>
      </w:pPr>
    </w:p>
    <w:p w14:paraId="6B54F706" w14:textId="77777777" w:rsidR="00F6025D" w:rsidRDefault="00F6025D" w:rsidP="00F6025D">
      <w:pPr>
        <w:pStyle w:val="BodyText"/>
        <w:tabs>
          <w:tab w:val="left" w:pos="1080"/>
        </w:tabs>
        <w:ind w:left="100" w:right="112"/>
        <w:rPr>
          <w:rFonts w:ascii="Times" w:hAnsi="Times"/>
        </w:rPr>
      </w:pPr>
    </w:p>
    <w:p w14:paraId="2D5E44ED" w14:textId="77777777" w:rsidR="00F6025D" w:rsidRDefault="00CE71CF" w:rsidP="00F6025D">
      <w:pPr>
        <w:pStyle w:val="BodyText"/>
        <w:tabs>
          <w:tab w:val="left" w:pos="1080"/>
        </w:tabs>
        <w:ind w:left="100" w:right="112"/>
        <w:rPr>
          <w:rFonts w:ascii="Times" w:hAnsi="Times"/>
          <w:b/>
        </w:rPr>
      </w:pPr>
      <w:r w:rsidRPr="00F6025D">
        <w:rPr>
          <w:rFonts w:ascii="Times" w:hAnsi="Times"/>
          <w:b/>
        </w:rPr>
        <w:t>V.</w:t>
      </w:r>
      <w:r w:rsidRPr="00F6025D">
        <w:rPr>
          <w:rFonts w:ascii="Times" w:hAnsi="Times"/>
        </w:rPr>
        <w:t xml:space="preserve"> </w:t>
      </w:r>
      <w:r w:rsidR="003671B2" w:rsidRPr="00F6025D">
        <w:rPr>
          <w:rFonts w:ascii="Times" w:hAnsi="Times"/>
        </w:rPr>
        <w:tab/>
      </w:r>
      <w:r w:rsidRPr="00F6025D">
        <w:rPr>
          <w:rFonts w:ascii="Times" w:hAnsi="Times"/>
          <w:b/>
        </w:rPr>
        <w:t>ADVANCEMENT TO CANDIDACY AND DISSERTATION</w:t>
      </w:r>
    </w:p>
    <w:p w14:paraId="1C009C6A" w14:textId="77777777" w:rsidR="00042F2E" w:rsidRDefault="00042F2E" w:rsidP="00042F2E">
      <w:pPr>
        <w:pStyle w:val="BodyText"/>
        <w:tabs>
          <w:tab w:val="left" w:pos="1080"/>
        </w:tabs>
        <w:ind w:left="100" w:right="112"/>
        <w:rPr>
          <w:rFonts w:ascii="Times" w:hAnsi="Times"/>
        </w:rPr>
      </w:pPr>
    </w:p>
    <w:p w14:paraId="790E58D5" w14:textId="3E69F86D" w:rsidR="00712C8A" w:rsidRDefault="00712C8A" w:rsidP="00712C8A">
      <w:pPr>
        <w:pStyle w:val="BodyText"/>
        <w:tabs>
          <w:tab w:val="left" w:pos="1080"/>
        </w:tabs>
        <w:ind w:left="100" w:right="112"/>
        <w:rPr>
          <w:rFonts w:ascii="Times" w:hAnsi="Times"/>
        </w:rPr>
      </w:pPr>
      <w:r w:rsidRPr="00F6025D">
        <w:rPr>
          <w:rFonts w:ascii="Times" w:hAnsi="Times"/>
        </w:rPr>
        <w:t xml:space="preserve">Following satisfactory completion of all written examinations and the significant paper requirement, candidates </w:t>
      </w:r>
      <w:r w:rsidR="0036129E">
        <w:rPr>
          <w:rFonts w:ascii="Times" w:hAnsi="Times"/>
        </w:rPr>
        <w:t>may schedule their</w:t>
      </w:r>
      <w:r w:rsidRPr="00F6025D">
        <w:rPr>
          <w:rFonts w:ascii="Times" w:hAnsi="Times"/>
        </w:rPr>
        <w:t xml:space="preserve"> Qualifying Examination. This exam will reference the written examination</w:t>
      </w:r>
      <w:r>
        <w:rPr>
          <w:rFonts w:ascii="Times" w:hAnsi="Times"/>
        </w:rPr>
        <w:t>s in literature</w:t>
      </w:r>
      <w:r w:rsidRPr="00F6025D">
        <w:rPr>
          <w:rFonts w:ascii="Times" w:hAnsi="Times"/>
        </w:rPr>
        <w:t xml:space="preserve"> as a basis for further questioning. This is traditionally an open exam; all members of the Classics department faculty are welcome to attend and ask</w:t>
      </w:r>
      <w:r w:rsidRPr="00F6025D">
        <w:rPr>
          <w:rFonts w:ascii="Times" w:hAnsi="Times"/>
          <w:spacing w:val="-9"/>
        </w:rPr>
        <w:t xml:space="preserve"> </w:t>
      </w:r>
      <w:r w:rsidRPr="00F6025D">
        <w:rPr>
          <w:rFonts w:ascii="Times" w:hAnsi="Times"/>
        </w:rPr>
        <w:t>questions.</w:t>
      </w:r>
    </w:p>
    <w:p w14:paraId="3672D5F2" w14:textId="77777777" w:rsidR="00712C8A" w:rsidRDefault="00712C8A" w:rsidP="00712C8A">
      <w:pPr>
        <w:pStyle w:val="BodyText"/>
        <w:tabs>
          <w:tab w:val="left" w:pos="1080"/>
        </w:tabs>
        <w:ind w:left="100" w:right="112"/>
        <w:rPr>
          <w:rFonts w:ascii="Times" w:hAnsi="Times"/>
        </w:rPr>
      </w:pPr>
    </w:p>
    <w:p w14:paraId="64311DAF" w14:textId="026C3CA7" w:rsidR="00042F2E" w:rsidRPr="00F6025D" w:rsidRDefault="00042F2E" w:rsidP="00042F2E">
      <w:pPr>
        <w:pStyle w:val="BodyText"/>
        <w:tabs>
          <w:tab w:val="left" w:pos="1080"/>
        </w:tabs>
        <w:ind w:left="100" w:right="112"/>
        <w:rPr>
          <w:rFonts w:ascii="Times" w:hAnsi="Times"/>
        </w:rPr>
      </w:pPr>
      <w:r>
        <w:rPr>
          <w:rFonts w:ascii="Times" w:hAnsi="Times"/>
        </w:rPr>
        <w:t xml:space="preserve">*N.B. All </w:t>
      </w:r>
      <w:r w:rsidR="008A4D1E">
        <w:rPr>
          <w:rFonts w:ascii="Times" w:hAnsi="Times"/>
        </w:rPr>
        <w:t>s</w:t>
      </w:r>
      <w:r w:rsidR="008A4D1E" w:rsidRPr="00F6025D">
        <w:rPr>
          <w:rFonts w:ascii="Times" w:hAnsi="Times"/>
        </w:rPr>
        <w:t xml:space="preserve">tudents </w:t>
      </w:r>
      <w:r w:rsidR="00712C8A">
        <w:rPr>
          <w:rFonts w:ascii="Times" w:hAnsi="Times"/>
        </w:rPr>
        <w:t xml:space="preserve">should schedule their Qualifying Exams at least 4 weeks after their completion of all other requirements (but the dissertation). </w:t>
      </w:r>
      <w:r w:rsidR="00712C8A" w:rsidRPr="00712C8A">
        <w:rPr>
          <w:rFonts w:ascii="Times" w:hAnsi="Times"/>
        </w:rPr>
        <w:t xml:space="preserve">(Please note that completion of the requirement is understood to occur </w:t>
      </w:r>
      <w:r w:rsidR="00712C8A" w:rsidRPr="00AC355F">
        <w:rPr>
          <w:rFonts w:ascii="Times" w:hAnsi="Times"/>
          <w:i/>
        </w:rPr>
        <w:t xml:space="preserve">not </w:t>
      </w:r>
      <w:r w:rsidR="00712C8A" w:rsidRPr="00712C8A">
        <w:rPr>
          <w:rFonts w:ascii="Times" w:hAnsi="Times"/>
        </w:rPr>
        <w:t>when the examination is taken or a Significant Paper turned in, but when the Graduate Advisor informs the student that the requirement has been passed</w:t>
      </w:r>
      <w:r w:rsidR="0036129E">
        <w:rPr>
          <w:rFonts w:ascii="Times" w:hAnsi="Times"/>
        </w:rPr>
        <w:t xml:space="preserve">. Obviously, therefore, the student should reckon on </w:t>
      </w:r>
      <w:r w:rsidR="004D15B9">
        <w:rPr>
          <w:rFonts w:ascii="Times" w:hAnsi="Times"/>
        </w:rPr>
        <w:t>tak</w:t>
      </w:r>
      <w:r w:rsidR="00A11AB5">
        <w:rPr>
          <w:rFonts w:ascii="Times" w:hAnsi="Times"/>
        </w:rPr>
        <w:t>ing their Qualifying Exams</w:t>
      </w:r>
      <w:r w:rsidR="0036129E">
        <w:rPr>
          <w:rFonts w:ascii="Times" w:hAnsi="Times"/>
        </w:rPr>
        <w:t xml:space="preserve"> somewhat more than 4 weeks in advance of the date </w:t>
      </w:r>
      <w:r w:rsidR="004D15B9">
        <w:rPr>
          <w:rFonts w:ascii="Times" w:hAnsi="Times"/>
        </w:rPr>
        <w:t>when</w:t>
      </w:r>
      <w:r w:rsidR="0036129E">
        <w:rPr>
          <w:rFonts w:ascii="Times" w:hAnsi="Times"/>
        </w:rPr>
        <w:t xml:space="preserve"> they take their last exam or submit their last required paper.</w:t>
      </w:r>
      <w:r w:rsidR="00712C8A" w:rsidRPr="00712C8A">
        <w:rPr>
          <w:rFonts w:ascii="Times" w:hAnsi="Times"/>
        </w:rPr>
        <w:t>)</w:t>
      </w:r>
    </w:p>
    <w:p w14:paraId="4B4CA6D4" w14:textId="77777777" w:rsidR="00042F2E" w:rsidRDefault="00042F2E" w:rsidP="00042F2E">
      <w:pPr>
        <w:pStyle w:val="BodyText"/>
        <w:tabs>
          <w:tab w:val="left" w:pos="1080"/>
        </w:tabs>
        <w:ind w:left="100" w:right="112"/>
        <w:rPr>
          <w:rFonts w:ascii="Times" w:hAnsi="Times"/>
          <w:b/>
        </w:rPr>
      </w:pPr>
    </w:p>
    <w:p w14:paraId="24CAC19B" w14:textId="77777777" w:rsidR="007C09CB" w:rsidRDefault="007C09CB" w:rsidP="00042F2E">
      <w:pPr>
        <w:pStyle w:val="BodyText"/>
        <w:tabs>
          <w:tab w:val="left" w:pos="1080"/>
        </w:tabs>
        <w:ind w:left="100" w:right="112"/>
        <w:rPr>
          <w:rFonts w:ascii="Times" w:hAnsi="Times"/>
        </w:rPr>
      </w:pPr>
    </w:p>
    <w:p w14:paraId="515AFE0F" w14:textId="77777777" w:rsidR="00A11AB5" w:rsidRDefault="00946E4D" w:rsidP="00712C8A">
      <w:pPr>
        <w:pStyle w:val="BodyText"/>
        <w:tabs>
          <w:tab w:val="left" w:pos="1080"/>
        </w:tabs>
        <w:ind w:left="100" w:right="119"/>
        <w:rPr>
          <w:rFonts w:ascii="Times" w:hAnsi="Times"/>
        </w:rPr>
      </w:pPr>
      <w:r>
        <w:rPr>
          <w:rFonts w:ascii="Times" w:hAnsi="Times"/>
          <w:b/>
        </w:rPr>
        <w:t>V</w:t>
      </w:r>
      <w:r w:rsidR="00712C8A" w:rsidRPr="00F6025D">
        <w:rPr>
          <w:rFonts w:ascii="Times" w:hAnsi="Times"/>
          <w:b/>
        </w:rPr>
        <w:t xml:space="preserve">. </w:t>
      </w:r>
      <w:r>
        <w:rPr>
          <w:rFonts w:ascii="Times" w:hAnsi="Times"/>
          <w:b/>
        </w:rPr>
        <w:t>1</w:t>
      </w:r>
      <w:r w:rsidR="00712C8A" w:rsidRPr="00F6025D">
        <w:rPr>
          <w:rFonts w:ascii="Times" w:hAnsi="Times"/>
          <w:b/>
        </w:rPr>
        <w:tab/>
        <w:t xml:space="preserve">Greek </w:t>
      </w:r>
      <w:r w:rsidR="00712C8A">
        <w:rPr>
          <w:rFonts w:ascii="Times" w:hAnsi="Times"/>
          <w:b/>
        </w:rPr>
        <w:t>AND</w:t>
      </w:r>
      <w:r w:rsidR="00712C8A" w:rsidRPr="00F6025D">
        <w:rPr>
          <w:rFonts w:ascii="Times" w:hAnsi="Times"/>
          <w:b/>
        </w:rPr>
        <w:t xml:space="preserve"> Latin Literature </w:t>
      </w:r>
      <w:r w:rsidR="0032345D">
        <w:rPr>
          <w:rFonts w:ascii="Times" w:hAnsi="Times"/>
          <w:b/>
        </w:rPr>
        <w:t>Qualifying Exam for Classics and Classics with Emphasis in Literature and Theory</w:t>
      </w:r>
      <w:r w:rsidR="00712C8A" w:rsidRPr="00F6025D">
        <w:rPr>
          <w:rFonts w:ascii="Times" w:hAnsi="Times"/>
        </w:rPr>
        <w:br/>
      </w:r>
      <w:r w:rsidR="00712C8A">
        <w:rPr>
          <w:rFonts w:ascii="Times" w:hAnsi="Times"/>
        </w:rPr>
        <w:t>A</w:t>
      </w:r>
      <w:r w:rsidR="00712C8A" w:rsidRPr="00F6025D">
        <w:rPr>
          <w:rFonts w:ascii="Times" w:hAnsi="Times"/>
        </w:rPr>
        <w:t xml:space="preserve"> </w:t>
      </w:r>
      <w:r w:rsidR="00712C8A">
        <w:rPr>
          <w:rFonts w:ascii="Times" w:hAnsi="Times"/>
        </w:rPr>
        <w:t xml:space="preserve">2-hour written </w:t>
      </w:r>
      <w:r w:rsidR="00712C8A" w:rsidRPr="00F6025D">
        <w:rPr>
          <w:rFonts w:ascii="Times" w:hAnsi="Times"/>
        </w:rPr>
        <w:t xml:space="preserve">exam will build on the knowledge students acquire in the 211, 212, </w:t>
      </w:r>
      <w:r w:rsidR="00712C8A" w:rsidRPr="00F6025D">
        <w:rPr>
          <w:rFonts w:ascii="Times" w:hAnsi="Times"/>
        </w:rPr>
        <w:lastRenderedPageBreak/>
        <w:t xml:space="preserve">213 series, providing </w:t>
      </w:r>
      <w:r w:rsidR="00712C8A">
        <w:rPr>
          <w:rFonts w:ascii="Times" w:hAnsi="Times"/>
        </w:rPr>
        <w:t>candidates for Ph.D. in Classics and Classics with Emphasis in Literature and Theory</w:t>
      </w:r>
      <w:r w:rsidR="00712C8A" w:rsidRPr="00F6025D">
        <w:rPr>
          <w:rFonts w:ascii="Times" w:hAnsi="Times"/>
        </w:rPr>
        <w:t xml:space="preserve"> with </w:t>
      </w:r>
      <w:r w:rsidR="00712C8A">
        <w:rPr>
          <w:rFonts w:ascii="Times" w:hAnsi="Times"/>
        </w:rPr>
        <w:t>a</w:t>
      </w:r>
      <w:r w:rsidR="00712C8A" w:rsidRPr="00F6025D">
        <w:rPr>
          <w:rFonts w:ascii="Times" w:hAnsi="Times"/>
        </w:rPr>
        <w:t xml:space="preserve">n opportunity to explore literary questions at greater depth and showcase their knowledge and skills. </w:t>
      </w:r>
      <w:r w:rsidR="00712C8A">
        <w:rPr>
          <w:rFonts w:ascii="Times" w:hAnsi="Times"/>
        </w:rPr>
        <w:t>The written component of the Qualifying exam will be followed by a one-hour o</w:t>
      </w:r>
      <w:r w:rsidR="00712C8A" w:rsidRPr="00F6025D">
        <w:rPr>
          <w:rFonts w:ascii="Times" w:hAnsi="Times"/>
        </w:rPr>
        <w:t xml:space="preserve">ral </w:t>
      </w:r>
      <w:r w:rsidR="00712C8A">
        <w:rPr>
          <w:rFonts w:ascii="Times" w:hAnsi="Times"/>
        </w:rPr>
        <w:t>e</w:t>
      </w:r>
      <w:r w:rsidR="00712C8A" w:rsidRPr="00F6025D">
        <w:rPr>
          <w:rFonts w:ascii="Times" w:hAnsi="Times"/>
        </w:rPr>
        <w:t>xamination</w:t>
      </w:r>
      <w:r w:rsidR="00712C8A">
        <w:rPr>
          <w:rFonts w:ascii="Times" w:hAnsi="Times"/>
        </w:rPr>
        <w:t xml:space="preserve"> on Greek and Roman literature to confirm that the candidate possesses adequate knowledge of Classics and is prepared to embark on a dissertation in Classics.</w:t>
      </w:r>
      <w:r w:rsidR="00712C8A" w:rsidRPr="00F6025D">
        <w:rPr>
          <w:rFonts w:ascii="Times" w:hAnsi="Times"/>
        </w:rPr>
        <w:t xml:space="preserve"> </w:t>
      </w:r>
    </w:p>
    <w:p w14:paraId="3FE7CD09" w14:textId="77777777" w:rsidR="00A11AB5" w:rsidRDefault="00A11AB5" w:rsidP="00712C8A">
      <w:pPr>
        <w:pStyle w:val="BodyText"/>
        <w:tabs>
          <w:tab w:val="left" w:pos="1080"/>
        </w:tabs>
        <w:ind w:left="100" w:right="119"/>
        <w:rPr>
          <w:rFonts w:ascii="Times" w:hAnsi="Times"/>
        </w:rPr>
      </w:pPr>
    </w:p>
    <w:p w14:paraId="270ED8FF" w14:textId="228AC38F" w:rsidR="00712C8A" w:rsidRDefault="00712C8A" w:rsidP="00712C8A">
      <w:pPr>
        <w:pStyle w:val="BodyText"/>
        <w:tabs>
          <w:tab w:val="left" w:pos="1080"/>
        </w:tabs>
        <w:ind w:left="100" w:right="119"/>
        <w:rPr>
          <w:rFonts w:ascii="Times" w:hAnsi="Times"/>
        </w:rPr>
      </w:pPr>
      <w:r w:rsidRPr="00F6025D">
        <w:rPr>
          <w:rFonts w:ascii="Times" w:hAnsi="Times"/>
        </w:rPr>
        <w:t>Th</w:t>
      </w:r>
      <w:r>
        <w:rPr>
          <w:rFonts w:ascii="Times" w:hAnsi="Times"/>
        </w:rPr>
        <w:t>e oral component of the</w:t>
      </w:r>
      <w:r w:rsidRPr="00F6025D">
        <w:rPr>
          <w:rFonts w:ascii="Times" w:hAnsi="Times"/>
        </w:rPr>
        <w:t xml:space="preserve"> exam will</w:t>
      </w:r>
      <w:r w:rsidR="00A11AB5">
        <w:rPr>
          <w:rFonts w:ascii="Times" w:hAnsi="Times"/>
        </w:rPr>
        <w:t xml:space="preserve"> </w:t>
      </w:r>
      <w:r>
        <w:rPr>
          <w:rFonts w:ascii="Times" w:hAnsi="Times"/>
        </w:rPr>
        <w:t>use the themes addressed in the written examination as a point of departure.</w:t>
      </w:r>
      <w:r w:rsidRPr="00F6025D" w:rsidDel="00712C8A">
        <w:rPr>
          <w:rFonts w:ascii="Times" w:hAnsi="Times"/>
        </w:rPr>
        <w:t xml:space="preserve"> </w:t>
      </w:r>
      <w:r w:rsidRPr="00F6025D">
        <w:rPr>
          <w:rFonts w:ascii="Times" w:hAnsi="Times"/>
        </w:rPr>
        <w:t>Th</w:t>
      </w:r>
      <w:r w:rsidR="00A11AB5">
        <w:rPr>
          <w:rFonts w:ascii="Times" w:hAnsi="Times"/>
        </w:rPr>
        <w:t>e Oral</w:t>
      </w:r>
      <w:r w:rsidRPr="00F6025D">
        <w:rPr>
          <w:rFonts w:ascii="Times" w:hAnsi="Times"/>
        </w:rPr>
        <w:t xml:space="preserve"> is traditionally an open exam; all members of the Classics department faculty are welcome to attend and ask</w:t>
      </w:r>
      <w:r w:rsidRPr="00F6025D">
        <w:rPr>
          <w:rFonts w:ascii="Times" w:hAnsi="Times"/>
          <w:spacing w:val="-9"/>
        </w:rPr>
        <w:t xml:space="preserve"> </w:t>
      </w:r>
      <w:r w:rsidRPr="00F6025D">
        <w:rPr>
          <w:rFonts w:ascii="Times" w:hAnsi="Times"/>
        </w:rPr>
        <w:t>questions.</w:t>
      </w:r>
    </w:p>
    <w:p w14:paraId="7FA788B2" w14:textId="77777777" w:rsidR="00712C8A" w:rsidRDefault="00712C8A" w:rsidP="00712C8A">
      <w:pPr>
        <w:pStyle w:val="BodyText"/>
        <w:tabs>
          <w:tab w:val="left" w:pos="1080"/>
        </w:tabs>
        <w:ind w:left="100" w:right="119"/>
        <w:rPr>
          <w:rFonts w:ascii="Times" w:hAnsi="Times"/>
        </w:rPr>
      </w:pPr>
    </w:p>
    <w:p w14:paraId="5934219A" w14:textId="79F31F2D" w:rsidR="00712C8A" w:rsidRPr="00B61412" w:rsidRDefault="00946E4D" w:rsidP="00712C8A">
      <w:pPr>
        <w:pStyle w:val="BodyText"/>
        <w:tabs>
          <w:tab w:val="left" w:pos="1080"/>
        </w:tabs>
        <w:ind w:left="100" w:right="119"/>
        <w:rPr>
          <w:rFonts w:ascii="Times" w:hAnsi="Times"/>
          <w:b/>
        </w:rPr>
      </w:pPr>
      <w:r>
        <w:rPr>
          <w:rFonts w:ascii="Times" w:hAnsi="Times"/>
          <w:b/>
        </w:rPr>
        <w:t>V</w:t>
      </w:r>
      <w:r w:rsidR="00712C8A" w:rsidRPr="00B61412">
        <w:rPr>
          <w:rFonts w:ascii="Times" w:hAnsi="Times"/>
          <w:b/>
        </w:rPr>
        <w:t xml:space="preserve">. </w:t>
      </w:r>
      <w:r>
        <w:rPr>
          <w:rFonts w:ascii="Times" w:hAnsi="Times"/>
          <w:b/>
        </w:rPr>
        <w:t>2</w:t>
      </w:r>
      <w:r w:rsidR="00712C8A" w:rsidRPr="00B61412">
        <w:rPr>
          <w:rFonts w:ascii="Times" w:hAnsi="Times"/>
          <w:b/>
        </w:rPr>
        <w:tab/>
      </w:r>
      <w:r w:rsidR="00712C8A">
        <w:rPr>
          <w:rFonts w:ascii="Times" w:hAnsi="Times"/>
          <w:b/>
        </w:rPr>
        <w:t>Qualifying Exam</w:t>
      </w:r>
      <w:r w:rsidR="00712C8A" w:rsidRPr="00B61412">
        <w:rPr>
          <w:rFonts w:ascii="Times" w:hAnsi="Times"/>
          <w:b/>
        </w:rPr>
        <w:t xml:space="preserve"> </w:t>
      </w:r>
      <w:r w:rsidR="004A79BB">
        <w:rPr>
          <w:rFonts w:ascii="Times" w:hAnsi="Times"/>
          <w:b/>
        </w:rPr>
        <w:t>for Classics with Emphasis in Ancient History</w:t>
      </w:r>
    </w:p>
    <w:p w14:paraId="3FFA0469" w14:textId="77777777" w:rsidR="00712C8A" w:rsidRDefault="00712C8A" w:rsidP="00712C8A">
      <w:pPr>
        <w:pStyle w:val="BodyText"/>
        <w:tabs>
          <w:tab w:val="left" w:pos="1080"/>
        </w:tabs>
        <w:ind w:left="100" w:right="119"/>
        <w:rPr>
          <w:rFonts w:ascii="Times" w:hAnsi="Times"/>
        </w:rPr>
      </w:pPr>
    </w:p>
    <w:p w14:paraId="0FBD3270" w14:textId="77777777" w:rsidR="00A11AB5" w:rsidRDefault="00712C8A" w:rsidP="00712C8A">
      <w:pPr>
        <w:pStyle w:val="BodyText"/>
        <w:tabs>
          <w:tab w:val="left" w:pos="1080"/>
        </w:tabs>
        <w:ind w:left="100" w:right="112"/>
        <w:rPr>
          <w:rFonts w:ascii="Times" w:hAnsi="Times"/>
        </w:rPr>
      </w:pPr>
      <w:r>
        <w:rPr>
          <w:rFonts w:ascii="Times" w:hAnsi="Times"/>
        </w:rPr>
        <w:t xml:space="preserve">The Ancient History Qualifying Exam is a 2-3 hour oral examination only. Both Greek and Roman history will be the main component of the oral Qualifying Exam. The Oral is expected to begin with discussion or further elaboration of the student’s answer on the written Ancient History Field Exam, but will also include some follow-up discussion of the written Greek or Latin Literature exam and other questions intended to demonstrate adequate general knowledge of Classics and Ancient History and readiness to embark on a dissertation in Ancient History. </w:t>
      </w:r>
    </w:p>
    <w:p w14:paraId="2AFDFE12" w14:textId="77777777" w:rsidR="00A11AB5" w:rsidRDefault="00A11AB5" w:rsidP="00712C8A">
      <w:pPr>
        <w:pStyle w:val="BodyText"/>
        <w:tabs>
          <w:tab w:val="left" w:pos="1080"/>
        </w:tabs>
        <w:ind w:left="100" w:right="112"/>
        <w:rPr>
          <w:rFonts w:ascii="Times" w:hAnsi="Times"/>
        </w:rPr>
      </w:pPr>
    </w:p>
    <w:p w14:paraId="75880675" w14:textId="68449B12" w:rsidR="00712C8A" w:rsidRDefault="00712C8A" w:rsidP="00712C8A">
      <w:pPr>
        <w:pStyle w:val="BodyText"/>
        <w:tabs>
          <w:tab w:val="left" w:pos="1080"/>
        </w:tabs>
        <w:ind w:left="100" w:right="112"/>
        <w:rPr>
          <w:rFonts w:ascii="Times" w:hAnsi="Times"/>
        </w:rPr>
      </w:pPr>
      <w:r w:rsidRPr="00F6025D">
        <w:rPr>
          <w:rFonts w:ascii="Times" w:hAnsi="Times"/>
        </w:rPr>
        <w:t>This is traditionally an open exam; all members of the Classics department faculty are welcome to attend and ask</w:t>
      </w:r>
      <w:r w:rsidRPr="00F6025D">
        <w:rPr>
          <w:rFonts w:ascii="Times" w:hAnsi="Times"/>
          <w:spacing w:val="-9"/>
        </w:rPr>
        <w:t xml:space="preserve"> </w:t>
      </w:r>
      <w:r w:rsidRPr="00F6025D">
        <w:rPr>
          <w:rFonts w:ascii="Times" w:hAnsi="Times"/>
        </w:rPr>
        <w:t>questions.</w:t>
      </w:r>
    </w:p>
    <w:p w14:paraId="6D817686" w14:textId="77777777" w:rsidR="00712C8A" w:rsidRDefault="00712C8A" w:rsidP="00712C8A">
      <w:pPr>
        <w:pStyle w:val="BodyText"/>
        <w:tabs>
          <w:tab w:val="left" w:pos="1080"/>
        </w:tabs>
        <w:ind w:left="100" w:right="112"/>
        <w:rPr>
          <w:rFonts w:ascii="Times" w:hAnsi="Times"/>
        </w:rPr>
      </w:pPr>
    </w:p>
    <w:p w14:paraId="1CC2361F" w14:textId="77777777" w:rsidR="00F6025D" w:rsidRDefault="00F6025D" w:rsidP="00F6025D">
      <w:pPr>
        <w:pStyle w:val="BodyText"/>
        <w:tabs>
          <w:tab w:val="left" w:pos="1080"/>
        </w:tabs>
        <w:ind w:left="100" w:right="112"/>
        <w:rPr>
          <w:rFonts w:ascii="Times" w:hAnsi="Times"/>
          <w:b/>
        </w:rPr>
      </w:pPr>
    </w:p>
    <w:p w14:paraId="1FA36639" w14:textId="558F5956" w:rsidR="0071461D" w:rsidRPr="00F6025D" w:rsidRDefault="00CE71CF" w:rsidP="00F6025D">
      <w:pPr>
        <w:pStyle w:val="BodyText"/>
        <w:tabs>
          <w:tab w:val="left" w:pos="1080"/>
        </w:tabs>
        <w:ind w:left="100" w:right="112"/>
        <w:rPr>
          <w:rFonts w:ascii="Times" w:hAnsi="Times"/>
        </w:rPr>
      </w:pPr>
      <w:r w:rsidRPr="008862D0">
        <w:rPr>
          <w:rFonts w:ascii="Times" w:hAnsi="Times"/>
          <w:b/>
        </w:rPr>
        <w:t>V.</w:t>
      </w:r>
      <w:r w:rsidR="00946E4D">
        <w:rPr>
          <w:rFonts w:ascii="Times" w:hAnsi="Times"/>
          <w:b/>
        </w:rPr>
        <w:t>3</w:t>
      </w:r>
      <w:r w:rsidR="00946E4D" w:rsidRPr="00F6025D">
        <w:rPr>
          <w:rFonts w:ascii="Times" w:hAnsi="Times"/>
        </w:rPr>
        <w:t xml:space="preserve"> </w:t>
      </w:r>
      <w:r w:rsidR="00946E4D">
        <w:rPr>
          <w:rFonts w:ascii="Times" w:hAnsi="Times"/>
        </w:rPr>
        <w:t xml:space="preserve"> </w:t>
      </w:r>
      <w:r w:rsidR="003671B2" w:rsidRPr="00F6025D">
        <w:rPr>
          <w:rFonts w:ascii="Times" w:hAnsi="Times"/>
        </w:rPr>
        <w:tab/>
      </w:r>
      <w:r w:rsidR="0071461D" w:rsidRPr="00F656C2">
        <w:rPr>
          <w:rFonts w:ascii="Times" w:hAnsi="Times"/>
          <w:b/>
        </w:rPr>
        <w:t>Advancement to Ph.D.</w:t>
      </w:r>
      <w:r w:rsidR="0071461D" w:rsidRPr="00F656C2">
        <w:rPr>
          <w:rFonts w:ascii="Times" w:hAnsi="Times"/>
          <w:b/>
          <w:spacing w:val="-8"/>
        </w:rPr>
        <w:t xml:space="preserve"> </w:t>
      </w:r>
      <w:r w:rsidR="0071461D" w:rsidRPr="00F656C2">
        <w:rPr>
          <w:rFonts w:ascii="Times" w:hAnsi="Times"/>
          <w:b/>
        </w:rPr>
        <w:t>Candidacy</w:t>
      </w:r>
      <w:r w:rsidR="004E3213" w:rsidRPr="00F656C2">
        <w:rPr>
          <w:rFonts w:ascii="Times" w:hAnsi="Times"/>
          <w:b/>
        </w:rPr>
        <w:t xml:space="preserve"> and Thesis Proposal</w:t>
      </w:r>
    </w:p>
    <w:p w14:paraId="450B74E2" w14:textId="61FE3054" w:rsidR="00F6025D" w:rsidRDefault="00506628" w:rsidP="00F6025D">
      <w:pPr>
        <w:pStyle w:val="BodyText"/>
        <w:tabs>
          <w:tab w:val="left" w:pos="1080"/>
        </w:tabs>
        <w:ind w:left="100" w:right="118"/>
        <w:rPr>
          <w:rFonts w:ascii="Times" w:hAnsi="Times"/>
        </w:rPr>
      </w:pPr>
      <w:r>
        <w:rPr>
          <w:rFonts w:ascii="Times" w:hAnsi="Times"/>
        </w:rPr>
        <w:t>V.</w:t>
      </w:r>
      <w:r w:rsidR="00946E4D">
        <w:rPr>
          <w:rFonts w:ascii="Times" w:hAnsi="Times"/>
        </w:rPr>
        <w:t>3</w:t>
      </w:r>
      <w:r>
        <w:rPr>
          <w:rFonts w:ascii="Times" w:hAnsi="Times"/>
        </w:rPr>
        <w:t>.1</w:t>
      </w:r>
      <w:r>
        <w:rPr>
          <w:rFonts w:ascii="Times" w:hAnsi="Times"/>
        </w:rPr>
        <w:tab/>
      </w:r>
      <w:r w:rsidR="0071461D" w:rsidRPr="00F6025D">
        <w:rPr>
          <w:rFonts w:ascii="Times" w:hAnsi="Times"/>
        </w:rPr>
        <w:t xml:space="preserve">When Ph.D. students complete their </w:t>
      </w:r>
      <w:r w:rsidR="00A466DA">
        <w:rPr>
          <w:rFonts w:ascii="Times" w:hAnsi="Times"/>
        </w:rPr>
        <w:t>Q</w:t>
      </w:r>
      <w:r w:rsidR="0071461D" w:rsidRPr="00F6025D">
        <w:rPr>
          <w:rFonts w:ascii="Times" w:hAnsi="Times"/>
        </w:rPr>
        <w:t xml:space="preserve">ualifying </w:t>
      </w:r>
      <w:r w:rsidR="00A466DA">
        <w:rPr>
          <w:rFonts w:ascii="Times" w:hAnsi="Times"/>
        </w:rPr>
        <w:t>E</w:t>
      </w:r>
      <w:r w:rsidR="0071461D" w:rsidRPr="00F6025D">
        <w:rPr>
          <w:rFonts w:ascii="Times" w:hAnsi="Times"/>
        </w:rPr>
        <w:t>xaminations to the satisfaction of a majority of the committee, they are eligible for advancement to candidacy. The department should notify the Graduate division and students must pay a $</w:t>
      </w:r>
      <w:r w:rsidR="00946E4D">
        <w:rPr>
          <w:rFonts w:ascii="Times" w:hAnsi="Times"/>
        </w:rPr>
        <w:t>5</w:t>
      </w:r>
      <w:r w:rsidR="00946E4D" w:rsidRPr="00F6025D">
        <w:rPr>
          <w:rFonts w:ascii="Times" w:hAnsi="Times"/>
        </w:rPr>
        <w:t xml:space="preserve">0 </w:t>
      </w:r>
      <w:r w:rsidR="0071461D" w:rsidRPr="00F6025D">
        <w:rPr>
          <w:rFonts w:ascii="Times" w:hAnsi="Times"/>
        </w:rPr>
        <w:t>advancement to candidacy fee.</w:t>
      </w:r>
      <w:r w:rsidR="009E33A0">
        <w:rPr>
          <w:rFonts w:ascii="Times" w:hAnsi="Times"/>
        </w:rPr>
        <w:t xml:space="preserve"> In order for a student to advance to candidacy, Graduate Division must approve a “doctoral committee” (within the Department usually called the “dissertation committee,” below V.4).</w:t>
      </w:r>
    </w:p>
    <w:p w14:paraId="1FE74A62" w14:textId="77777777" w:rsidR="00F6025D" w:rsidRDefault="00F6025D" w:rsidP="00F6025D">
      <w:pPr>
        <w:pStyle w:val="BodyText"/>
        <w:tabs>
          <w:tab w:val="left" w:pos="1080"/>
        </w:tabs>
        <w:ind w:left="100" w:right="118"/>
        <w:rPr>
          <w:rFonts w:ascii="Times" w:hAnsi="Times"/>
        </w:rPr>
      </w:pPr>
    </w:p>
    <w:p w14:paraId="096E5C40" w14:textId="56BBE813" w:rsidR="00F6025D" w:rsidRPr="00506628" w:rsidRDefault="00506628" w:rsidP="00F6025D">
      <w:pPr>
        <w:pStyle w:val="BodyText"/>
        <w:tabs>
          <w:tab w:val="left" w:pos="1080"/>
        </w:tabs>
        <w:ind w:left="100" w:right="118"/>
        <w:rPr>
          <w:rFonts w:ascii="Times" w:hAnsi="Times"/>
        </w:rPr>
      </w:pPr>
      <w:r w:rsidRPr="008862D0">
        <w:rPr>
          <w:rFonts w:ascii="Times" w:hAnsi="Times"/>
        </w:rPr>
        <w:t>V.</w:t>
      </w:r>
      <w:r w:rsidR="00946E4D">
        <w:rPr>
          <w:rFonts w:ascii="Times" w:hAnsi="Times"/>
        </w:rPr>
        <w:t>3</w:t>
      </w:r>
      <w:r w:rsidRPr="008862D0">
        <w:rPr>
          <w:rFonts w:ascii="Times" w:hAnsi="Times"/>
        </w:rPr>
        <w:t>.2</w:t>
      </w:r>
      <w:r w:rsidRPr="00506628">
        <w:rPr>
          <w:rFonts w:ascii="Times" w:hAnsi="Times"/>
        </w:rPr>
        <w:tab/>
      </w:r>
      <w:r w:rsidR="00AD7757" w:rsidRPr="00506628">
        <w:rPr>
          <w:rFonts w:ascii="Times" w:hAnsi="Times"/>
        </w:rPr>
        <w:t>Thesis Prospectus</w:t>
      </w:r>
    </w:p>
    <w:p w14:paraId="35E71E28" w14:textId="76629039" w:rsidR="00AD7757" w:rsidRPr="00F6025D" w:rsidRDefault="00AD7757" w:rsidP="00F6025D">
      <w:pPr>
        <w:pStyle w:val="BodyText"/>
        <w:tabs>
          <w:tab w:val="left" w:pos="1080"/>
        </w:tabs>
        <w:ind w:left="100" w:right="118"/>
        <w:rPr>
          <w:rFonts w:ascii="Times" w:hAnsi="Times"/>
        </w:rPr>
      </w:pPr>
      <w:r w:rsidRPr="00F6025D">
        <w:rPr>
          <w:rFonts w:ascii="Times" w:hAnsi="Times"/>
        </w:rPr>
        <w:t xml:space="preserve">Three months after advancing to candidacy, the student </w:t>
      </w:r>
      <w:r w:rsidR="004B05F3">
        <w:rPr>
          <w:rFonts w:ascii="Times" w:hAnsi="Times"/>
        </w:rPr>
        <w:t>is expected to</w:t>
      </w:r>
      <w:r w:rsidR="004B05F3" w:rsidRPr="00F6025D">
        <w:rPr>
          <w:rFonts w:ascii="Times" w:hAnsi="Times"/>
        </w:rPr>
        <w:t xml:space="preserve"> </w:t>
      </w:r>
      <w:r w:rsidRPr="00F6025D">
        <w:rPr>
          <w:rFonts w:ascii="Times" w:hAnsi="Times"/>
        </w:rPr>
        <w:t>present to his/her committee a 5-10 page thesis pro</w:t>
      </w:r>
      <w:r w:rsidR="004E3213" w:rsidRPr="00F6025D">
        <w:rPr>
          <w:rFonts w:ascii="Times" w:hAnsi="Times"/>
        </w:rPr>
        <w:t>posal</w:t>
      </w:r>
      <w:r w:rsidRPr="00F6025D">
        <w:rPr>
          <w:rFonts w:ascii="Times" w:hAnsi="Times"/>
        </w:rPr>
        <w:t xml:space="preserve">, along with a bibliography. </w:t>
      </w:r>
    </w:p>
    <w:p w14:paraId="31BFDD63" w14:textId="77777777" w:rsidR="0071461D" w:rsidRPr="00F6025D" w:rsidRDefault="0071461D" w:rsidP="002B490F">
      <w:pPr>
        <w:pStyle w:val="BodyText"/>
        <w:tabs>
          <w:tab w:val="left" w:pos="1080"/>
        </w:tabs>
        <w:spacing w:before="2"/>
        <w:rPr>
          <w:rFonts w:ascii="Times" w:hAnsi="Times"/>
        </w:rPr>
      </w:pPr>
    </w:p>
    <w:p w14:paraId="5B567E40" w14:textId="01C2FE91" w:rsidR="00506628" w:rsidRDefault="00506628" w:rsidP="00506628">
      <w:pPr>
        <w:pStyle w:val="BodyText"/>
        <w:tabs>
          <w:tab w:val="left" w:pos="1080"/>
        </w:tabs>
        <w:spacing w:before="1"/>
        <w:ind w:left="100"/>
        <w:rPr>
          <w:rFonts w:ascii="Times" w:hAnsi="Times"/>
        </w:rPr>
      </w:pPr>
      <w:r w:rsidRPr="008862D0">
        <w:rPr>
          <w:rFonts w:ascii="Times" w:hAnsi="Times"/>
        </w:rPr>
        <w:t>V.</w:t>
      </w:r>
      <w:r w:rsidR="00946E4D">
        <w:rPr>
          <w:rFonts w:ascii="Times" w:hAnsi="Times"/>
        </w:rPr>
        <w:t>3</w:t>
      </w:r>
      <w:r w:rsidRPr="008862D0">
        <w:rPr>
          <w:rFonts w:ascii="Times" w:hAnsi="Times"/>
        </w:rPr>
        <w:t>.3</w:t>
      </w:r>
      <w:r>
        <w:rPr>
          <w:rFonts w:ascii="Times" w:hAnsi="Times"/>
        </w:rPr>
        <w:tab/>
      </w:r>
      <w:r w:rsidR="0071461D" w:rsidRPr="00F6025D">
        <w:rPr>
          <w:rFonts w:ascii="Times" w:hAnsi="Times"/>
        </w:rPr>
        <w:t>There is no course requirement for students who have advanced to candidacy.</w:t>
      </w:r>
    </w:p>
    <w:p w14:paraId="5B22DC92" w14:textId="77777777" w:rsidR="00506628" w:rsidRDefault="00506628" w:rsidP="00506628">
      <w:pPr>
        <w:pStyle w:val="BodyText"/>
        <w:tabs>
          <w:tab w:val="left" w:pos="1080"/>
        </w:tabs>
        <w:spacing w:before="1"/>
        <w:ind w:left="100"/>
        <w:rPr>
          <w:rFonts w:ascii="Times" w:hAnsi="Times"/>
        </w:rPr>
      </w:pPr>
    </w:p>
    <w:p w14:paraId="0DA09071" w14:textId="5EDDCB4D" w:rsidR="0071461D" w:rsidRPr="008862D0" w:rsidRDefault="00DA0B27" w:rsidP="00506628">
      <w:pPr>
        <w:pStyle w:val="BodyText"/>
        <w:tabs>
          <w:tab w:val="left" w:pos="1080"/>
        </w:tabs>
        <w:spacing w:before="1"/>
        <w:ind w:left="100"/>
        <w:rPr>
          <w:rFonts w:ascii="Times" w:hAnsi="Times"/>
          <w:b/>
        </w:rPr>
      </w:pPr>
      <w:r w:rsidRPr="008862D0">
        <w:rPr>
          <w:rFonts w:ascii="Times" w:hAnsi="Times"/>
          <w:b/>
        </w:rPr>
        <w:t>V.</w:t>
      </w:r>
      <w:r w:rsidR="00065F50">
        <w:rPr>
          <w:rFonts w:ascii="Times" w:hAnsi="Times"/>
          <w:b/>
        </w:rPr>
        <w:t>4</w:t>
      </w:r>
      <w:r w:rsidRPr="008862D0">
        <w:rPr>
          <w:rFonts w:ascii="Times" w:hAnsi="Times"/>
          <w:b/>
        </w:rPr>
        <w:tab/>
      </w:r>
      <w:r w:rsidR="0071461D" w:rsidRPr="008862D0">
        <w:rPr>
          <w:rFonts w:ascii="Times" w:hAnsi="Times"/>
          <w:b/>
        </w:rPr>
        <w:t>Dissertation</w:t>
      </w:r>
      <w:r w:rsidR="0071461D" w:rsidRPr="008862D0">
        <w:rPr>
          <w:rFonts w:ascii="Times" w:hAnsi="Times"/>
          <w:b/>
          <w:spacing w:val="-9"/>
        </w:rPr>
        <w:t xml:space="preserve"> </w:t>
      </w:r>
      <w:r w:rsidR="0071461D" w:rsidRPr="008862D0">
        <w:rPr>
          <w:rFonts w:ascii="Times" w:hAnsi="Times"/>
          <w:b/>
        </w:rPr>
        <w:t>Committee:</w:t>
      </w:r>
    </w:p>
    <w:p w14:paraId="63D1F692" w14:textId="2B5D1FD0" w:rsidR="0071461D" w:rsidRPr="00F6025D" w:rsidRDefault="0071461D" w:rsidP="009E33A0">
      <w:pPr>
        <w:pStyle w:val="BodyText"/>
        <w:tabs>
          <w:tab w:val="left" w:pos="1080"/>
        </w:tabs>
        <w:ind w:left="100" w:right="119"/>
        <w:rPr>
          <w:rFonts w:ascii="Times" w:hAnsi="Times"/>
        </w:rPr>
      </w:pPr>
      <w:r w:rsidRPr="00F6025D">
        <w:rPr>
          <w:rFonts w:ascii="Times" w:hAnsi="Times"/>
        </w:rPr>
        <w:t>Upon advancement to candidacy, each Ph.D. student, in consultation with the director of his/her dissertation, should select a committee</w:t>
      </w:r>
      <w:r w:rsidR="009E33A0">
        <w:rPr>
          <w:rFonts w:ascii="Times" w:hAnsi="Times"/>
        </w:rPr>
        <w:t xml:space="preserve"> to assist the director in overseeing the dissertation. The composition of this </w:t>
      </w:r>
      <w:r w:rsidR="009E33A0" w:rsidRPr="00F6025D">
        <w:rPr>
          <w:rFonts w:ascii="Times" w:hAnsi="Times"/>
        </w:rPr>
        <w:t>committee may or may not be differ</w:t>
      </w:r>
      <w:r w:rsidR="009E33A0">
        <w:rPr>
          <w:rFonts w:ascii="Times" w:hAnsi="Times"/>
        </w:rPr>
        <w:t>ent from that of the student's Examination C</w:t>
      </w:r>
      <w:r w:rsidR="009E33A0" w:rsidRPr="00F6025D">
        <w:rPr>
          <w:rFonts w:ascii="Times" w:hAnsi="Times"/>
        </w:rPr>
        <w:t>ommittee.</w:t>
      </w:r>
      <w:r w:rsidR="009E33A0">
        <w:rPr>
          <w:rFonts w:ascii="Times" w:hAnsi="Times"/>
        </w:rPr>
        <w:t xml:space="preserve"> The Dissertation C</w:t>
      </w:r>
      <w:r w:rsidR="009E33A0" w:rsidRPr="00F6025D">
        <w:rPr>
          <w:rFonts w:ascii="Times" w:hAnsi="Times"/>
        </w:rPr>
        <w:t xml:space="preserve">ommittee </w:t>
      </w:r>
      <w:r w:rsidR="009E33A0">
        <w:rPr>
          <w:rFonts w:ascii="Times" w:hAnsi="Times"/>
        </w:rPr>
        <w:t xml:space="preserve">(“Doctoral </w:t>
      </w:r>
      <w:r w:rsidR="009E33A0">
        <w:rPr>
          <w:rFonts w:ascii="Times" w:hAnsi="Times"/>
        </w:rPr>
        <w:lastRenderedPageBreak/>
        <w:t xml:space="preserve">Committee” in the language of Graduate Division) </w:t>
      </w:r>
      <w:r w:rsidR="009E33A0" w:rsidRPr="00F6025D">
        <w:rPr>
          <w:rFonts w:ascii="Times" w:hAnsi="Times"/>
        </w:rPr>
        <w:t xml:space="preserve">consists of at least </w:t>
      </w:r>
      <w:r w:rsidR="009E33A0">
        <w:rPr>
          <w:rFonts w:ascii="Times" w:hAnsi="Times"/>
        </w:rPr>
        <w:t>three UC ladder faculty members; a</w:t>
      </w:r>
      <w:r w:rsidR="009E33A0" w:rsidRPr="00F6025D">
        <w:rPr>
          <w:rFonts w:ascii="Times" w:hAnsi="Times"/>
        </w:rPr>
        <w:t>t least two members of the committee must be ladder faculty members from the st</w:t>
      </w:r>
      <w:r w:rsidR="009C1554">
        <w:rPr>
          <w:rFonts w:ascii="Times" w:hAnsi="Times"/>
        </w:rPr>
        <w:t>udent’s UCSB home</w:t>
      </w:r>
      <w:r w:rsidR="009E33A0" w:rsidRPr="00F6025D">
        <w:rPr>
          <w:rFonts w:ascii="Times" w:hAnsi="Times"/>
        </w:rPr>
        <w:t xml:space="preserve"> department, one of whom is appointed as chair or co-chair.</w:t>
      </w:r>
      <w:r w:rsidR="009E33A0">
        <w:rPr>
          <w:rFonts w:ascii="Times" w:hAnsi="Times"/>
        </w:rPr>
        <w:t xml:space="preserve"> The departmental Graduate Advisor must nominate the committee members for approval and appointment by the Dean of Graduate Division (Committee Form I.) Changes in </w:t>
      </w:r>
      <w:r w:rsidR="009E33A0" w:rsidRPr="00F6025D">
        <w:rPr>
          <w:rFonts w:ascii="Times" w:hAnsi="Times"/>
        </w:rPr>
        <w:t xml:space="preserve">Doctoral committees </w:t>
      </w:r>
      <w:r w:rsidR="009E33A0">
        <w:rPr>
          <w:rFonts w:ascii="Times" w:hAnsi="Times"/>
        </w:rPr>
        <w:t xml:space="preserve">must be </w:t>
      </w:r>
      <w:r w:rsidR="009C1554">
        <w:rPr>
          <w:rFonts w:ascii="Times" w:hAnsi="Times"/>
        </w:rPr>
        <w:t xml:space="preserve">formally </w:t>
      </w:r>
      <w:r w:rsidR="009E33A0">
        <w:rPr>
          <w:rFonts w:ascii="Times" w:hAnsi="Times"/>
        </w:rPr>
        <w:t>requested</w:t>
      </w:r>
      <w:r w:rsidR="009C1554">
        <w:rPr>
          <w:rFonts w:ascii="Times" w:hAnsi="Times"/>
        </w:rPr>
        <w:t xml:space="preserve"> from Graduate Division (</w:t>
      </w:r>
      <w:r w:rsidR="009E33A0">
        <w:rPr>
          <w:rFonts w:ascii="Times" w:hAnsi="Times"/>
        </w:rPr>
        <w:t>Committee Form I-A</w:t>
      </w:r>
      <w:r w:rsidR="009C1554">
        <w:rPr>
          <w:rFonts w:ascii="Times" w:hAnsi="Times"/>
        </w:rPr>
        <w:t>)</w:t>
      </w:r>
      <w:r w:rsidR="009E33A0">
        <w:rPr>
          <w:rFonts w:ascii="Times" w:hAnsi="Times"/>
        </w:rPr>
        <w:t xml:space="preserve">. </w:t>
      </w:r>
    </w:p>
    <w:p w14:paraId="08ED2FBC" w14:textId="77777777" w:rsidR="0071461D" w:rsidRPr="00F6025D" w:rsidRDefault="0071461D" w:rsidP="002B490F">
      <w:pPr>
        <w:pStyle w:val="BodyText"/>
        <w:tabs>
          <w:tab w:val="left" w:pos="1080"/>
        </w:tabs>
        <w:spacing w:before="2"/>
        <w:rPr>
          <w:rFonts w:ascii="Times" w:hAnsi="Times"/>
        </w:rPr>
      </w:pPr>
    </w:p>
    <w:p w14:paraId="3A1E5B30" w14:textId="367D6FCB" w:rsidR="0071461D" w:rsidRPr="00F6025D" w:rsidRDefault="0071461D" w:rsidP="002B490F">
      <w:pPr>
        <w:pStyle w:val="BodyText"/>
        <w:tabs>
          <w:tab w:val="left" w:pos="1080"/>
        </w:tabs>
        <w:ind w:left="100" w:right="123"/>
        <w:rPr>
          <w:rFonts w:ascii="Times" w:hAnsi="Times"/>
        </w:rPr>
      </w:pPr>
      <w:r w:rsidRPr="00F6025D">
        <w:rPr>
          <w:rFonts w:ascii="Times" w:hAnsi="Times"/>
        </w:rPr>
        <w:t xml:space="preserve">It is the practice of the Classics department to ask a professor from an allied UCSB </w:t>
      </w:r>
      <w:r w:rsidR="00AC1463">
        <w:rPr>
          <w:rFonts w:ascii="Times" w:hAnsi="Times"/>
        </w:rPr>
        <w:t xml:space="preserve">department </w:t>
      </w:r>
      <w:r w:rsidRPr="00F6025D">
        <w:rPr>
          <w:rFonts w:ascii="Times" w:hAnsi="Times"/>
        </w:rPr>
        <w:t>or from another university to serve on the Dissertation Committee. The outside member of this committee is chosen by the student after previous consultation with the Chair of the Dissertation Committee.</w:t>
      </w:r>
    </w:p>
    <w:p w14:paraId="399D0DD7" w14:textId="77777777" w:rsidR="0071461D" w:rsidRPr="00F6025D" w:rsidRDefault="0071461D" w:rsidP="002B490F">
      <w:pPr>
        <w:pStyle w:val="BodyText"/>
        <w:tabs>
          <w:tab w:val="left" w:pos="1080"/>
        </w:tabs>
        <w:rPr>
          <w:rFonts w:ascii="Times" w:hAnsi="Times"/>
        </w:rPr>
      </w:pPr>
    </w:p>
    <w:p w14:paraId="0BCF3555" w14:textId="276AC4B1" w:rsidR="00735892" w:rsidRPr="00F6025D" w:rsidRDefault="00DA0B27" w:rsidP="00246918">
      <w:pPr>
        <w:pStyle w:val="Heading1"/>
        <w:tabs>
          <w:tab w:val="left" w:pos="667"/>
          <w:tab w:val="left" w:pos="1080"/>
        </w:tabs>
        <w:ind w:left="100" w:firstLine="0"/>
        <w:jc w:val="left"/>
        <w:rPr>
          <w:rFonts w:ascii="Times" w:hAnsi="Times"/>
        </w:rPr>
      </w:pPr>
      <w:bookmarkStart w:id="7" w:name="_Toc493597727"/>
      <w:r w:rsidRPr="00F6025D">
        <w:rPr>
          <w:rFonts w:ascii="Times" w:hAnsi="Times"/>
        </w:rPr>
        <w:t>V.</w:t>
      </w:r>
      <w:r w:rsidR="00CC434C">
        <w:rPr>
          <w:rFonts w:ascii="Times" w:hAnsi="Times"/>
        </w:rPr>
        <w:t>5</w:t>
      </w:r>
      <w:r w:rsidRPr="00F6025D">
        <w:rPr>
          <w:rFonts w:ascii="Times" w:hAnsi="Times"/>
        </w:rPr>
        <w:t xml:space="preserve"> </w:t>
      </w:r>
      <w:r w:rsidR="003671B2" w:rsidRPr="00F6025D">
        <w:rPr>
          <w:rFonts w:ascii="Times" w:hAnsi="Times"/>
        </w:rPr>
        <w:tab/>
      </w:r>
      <w:r w:rsidR="00F3672D" w:rsidRPr="00F6025D">
        <w:rPr>
          <w:rFonts w:ascii="Times" w:hAnsi="Times"/>
        </w:rPr>
        <w:t>Dissertation</w:t>
      </w:r>
      <w:bookmarkEnd w:id="7"/>
    </w:p>
    <w:p w14:paraId="273DAC69" w14:textId="77777777" w:rsidR="00735892" w:rsidRPr="00F6025D" w:rsidRDefault="00F3672D" w:rsidP="002B490F">
      <w:pPr>
        <w:pStyle w:val="BodyText"/>
        <w:tabs>
          <w:tab w:val="left" w:pos="1080"/>
        </w:tabs>
        <w:ind w:left="100" w:right="125"/>
        <w:rPr>
          <w:rFonts w:ascii="Times" w:hAnsi="Times"/>
        </w:rPr>
      </w:pPr>
      <w:r w:rsidRPr="00F6025D">
        <w:rPr>
          <w:rFonts w:ascii="Times" w:hAnsi="Times"/>
        </w:rPr>
        <w:t>It is difficult to give a checklist of criteria for research at this level, and every dissertation is unique.  However, a dissertation often includes some or all of the following characteristics:</w:t>
      </w:r>
    </w:p>
    <w:p w14:paraId="040C0A45" w14:textId="77777777" w:rsidR="00735892" w:rsidRPr="00F6025D" w:rsidRDefault="00F3672D" w:rsidP="002B490F">
      <w:pPr>
        <w:pStyle w:val="ListParagraph"/>
        <w:numPr>
          <w:ilvl w:val="0"/>
          <w:numId w:val="12"/>
        </w:numPr>
        <w:tabs>
          <w:tab w:val="left" w:pos="820"/>
          <w:tab w:val="left" w:pos="821"/>
          <w:tab w:val="left" w:pos="1080"/>
        </w:tabs>
        <w:spacing w:before="5" w:line="293" w:lineRule="exact"/>
        <w:rPr>
          <w:rFonts w:ascii="Times" w:hAnsi="Times"/>
          <w:sz w:val="24"/>
          <w:szCs w:val="24"/>
        </w:rPr>
      </w:pPr>
      <w:r w:rsidRPr="00F6025D">
        <w:rPr>
          <w:rFonts w:ascii="Times" w:hAnsi="Times"/>
          <w:sz w:val="24"/>
          <w:szCs w:val="24"/>
        </w:rPr>
        <w:t>deployment of lucid and persuasive argument in support of</w:t>
      </w:r>
      <w:r w:rsidRPr="00F6025D">
        <w:rPr>
          <w:rFonts w:ascii="Times" w:hAnsi="Times"/>
          <w:spacing w:val="-7"/>
          <w:sz w:val="24"/>
          <w:szCs w:val="24"/>
        </w:rPr>
        <w:t xml:space="preserve"> </w:t>
      </w:r>
      <w:r w:rsidRPr="00F6025D">
        <w:rPr>
          <w:rFonts w:ascii="Times" w:hAnsi="Times"/>
          <w:sz w:val="24"/>
          <w:szCs w:val="24"/>
        </w:rPr>
        <w:t>thesis</w:t>
      </w:r>
    </w:p>
    <w:p w14:paraId="5CF2AF8A" w14:textId="77777777" w:rsidR="00735892" w:rsidRPr="00F6025D" w:rsidRDefault="00F3672D" w:rsidP="002B490F">
      <w:pPr>
        <w:pStyle w:val="ListParagraph"/>
        <w:numPr>
          <w:ilvl w:val="0"/>
          <w:numId w:val="12"/>
        </w:numPr>
        <w:tabs>
          <w:tab w:val="left" w:pos="820"/>
          <w:tab w:val="left" w:pos="821"/>
          <w:tab w:val="left" w:pos="1080"/>
        </w:tabs>
        <w:spacing w:before="21" w:line="274" w:lineRule="exact"/>
        <w:ind w:right="123"/>
        <w:rPr>
          <w:rFonts w:ascii="Times" w:hAnsi="Times"/>
          <w:sz w:val="24"/>
          <w:szCs w:val="24"/>
        </w:rPr>
      </w:pPr>
      <w:r w:rsidRPr="00F6025D">
        <w:rPr>
          <w:rFonts w:ascii="Times" w:hAnsi="Times"/>
          <w:sz w:val="24"/>
          <w:szCs w:val="24"/>
        </w:rPr>
        <w:t>or</w:t>
      </w:r>
      <w:r w:rsidR="000361E0" w:rsidRPr="00F6025D">
        <w:rPr>
          <w:rFonts w:ascii="Times" w:hAnsi="Times"/>
          <w:sz w:val="24"/>
          <w:szCs w:val="24"/>
        </w:rPr>
        <w:t>i</w:t>
      </w:r>
      <w:r w:rsidRPr="00F6025D">
        <w:rPr>
          <w:rFonts w:ascii="Times" w:hAnsi="Times"/>
          <w:sz w:val="24"/>
          <w:szCs w:val="24"/>
        </w:rPr>
        <w:t>ginal contribution to scholarship, showing the ability to ask new and significant questions about texts or a body of</w:t>
      </w:r>
      <w:r w:rsidRPr="00F6025D">
        <w:rPr>
          <w:rFonts w:ascii="Times" w:hAnsi="Times"/>
          <w:spacing w:val="-7"/>
          <w:sz w:val="24"/>
          <w:szCs w:val="24"/>
        </w:rPr>
        <w:t xml:space="preserve"> </w:t>
      </w:r>
      <w:r w:rsidRPr="00F6025D">
        <w:rPr>
          <w:rFonts w:ascii="Times" w:hAnsi="Times"/>
          <w:sz w:val="24"/>
          <w:szCs w:val="24"/>
        </w:rPr>
        <w:t>material</w:t>
      </w:r>
    </w:p>
    <w:p w14:paraId="65451CFE" w14:textId="77777777" w:rsidR="00735892" w:rsidRPr="00F6025D" w:rsidRDefault="00F3672D" w:rsidP="002B490F">
      <w:pPr>
        <w:pStyle w:val="ListParagraph"/>
        <w:numPr>
          <w:ilvl w:val="0"/>
          <w:numId w:val="12"/>
        </w:numPr>
        <w:tabs>
          <w:tab w:val="left" w:pos="820"/>
          <w:tab w:val="left" w:pos="821"/>
          <w:tab w:val="left" w:pos="1080"/>
        </w:tabs>
        <w:spacing w:line="293" w:lineRule="exact"/>
        <w:rPr>
          <w:rFonts w:ascii="Times" w:hAnsi="Times"/>
          <w:sz w:val="24"/>
          <w:szCs w:val="24"/>
        </w:rPr>
      </w:pPr>
      <w:r w:rsidRPr="00F6025D">
        <w:rPr>
          <w:rFonts w:ascii="Times" w:hAnsi="Times"/>
          <w:sz w:val="24"/>
          <w:szCs w:val="24"/>
        </w:rPr>
        <w:t>ability to organize and interpret</w:t>
      </w:r>
      <w:r w:rsidRPr="00F6025D">
        <w:rPr>
          <w:rFonts w:ascii="Times" w:hAnsi="Times"/>
          <w:spacing w:val="-9"/>
          <w:sz w:val="24"/>
          <w:szCs w:val="24"/>
        </w:rPr>
        <w:t xml:space="preserve"> </w:t>
      </w:r>
      <w:r w:rsidRPr="00F6025D">
        <w:rPr>
          <w:rFonts w:ascii="Times" w:hAnsi="Times"/>
          <w:sz w:val="24"/>
          <w:szCs w:val="24"/>
        </w:rPr>
        <w:t>evidence</w:t>
      </w:r>
    </w:p>
    <w:p w14:paraId="277630A4" w14:textId="77777777" w:rsidR="00735892" w:rsidRPr="00F6025D" w:rsidRDefault="00F3672D" w:rsidP="002B490F">
      <w:pPr>
        <w:pStyle w:val="ListParagraph"/>
        <w:numPr>
          <w:ilvl w:val="0"/>
          <w:numId w:val="12"/>
        </w:numPr>
        <w:tabs>
          <w:tab w:val="left" w:pos="820"/>
          <w:tab w:val="left" w:pos="821"/>
          <w:tab w:val="left" w:pos="1080"/>
        </w:tabs>
        <w:spacing w:line="293" w:lineRule="exact"/>
        <w:rPr>
          <w:rFonts w:ascii="Times" w:hAnsi="Times"/>
          <w:sz w:val="24"/>
          <w:szCs w:val="24"/>
        </w:rPr>
      </w:pPr>
      <w:r w:rsidRPr="00F6025D">
        <w:rPr>
          <w:rFonts w:ascii="Times" w:hAnsi="Times"/>
          <w:sz w:val="24"/>
          <w:szCs w:val="24"/>
        </w:rPr>
        <w:t>knowledge of relevant critical</w:t>
      </w:r>
      <w:r w:rsidRPr="00F6025D">
        <w:rPr>
          <w:rFonts w:ascii="Times" w:hAnsi="Times"/>
          <w:spacing w:val="-6"/>
          <w:sz w:val="24"/>
          <w:szCs w:val="24"/>
        </w:rPr>
        <w:t xml:space="preserve"> </w:t>
      </w:r>
      <w:r w:rsidRPr="00F6025D">
        <w:rPr>
          <w:rFonts w:ascii="Times" w:hAnsi="Times"/>
          <w:sz w:val="24"/>
          <w:szCs w:val="24"/>
        </w:rPr>
        <w:t>issues</w:t>
      </w:r>
    </w:p>
    <w:p w14:paraId="7C34BA6C" w14:textId="77777777" w:rsidR="00735892" w:rsidRPr="00F6025D" w:rsidRDefault="00F3672D" w:rsidP="002B490F">
      <w:pPr>
        <w:pStyle w:val="ListParagraph"/>
        <w:numPr>
          <w:ilvl w:val="0"/>
          <w:numId w:val="12"/>
        </w:numPr>
        <w:tabs>
          <w:tab w:val="left" w:pos="820"/>
          <w:tab w:val="left" w:pos="821"/>
          <w:tab w:val="left" w:pos="1080"/>
        </w:tabs>
        <w:spacing w:line="293" w:lineRule="exact"/>
        <w:rPr>
          <w:rFonts w:ascii="Times" w:hAnsi="Times"/>
          <w:sz w:val="24"/>
          <w:szCs w:val="24"/>
        </w:rPr>
      </w:pPr>
      <w:r w:rsidRPr="00F6025D">
        <w:rPr>
          <w:rFonts w:ascii="Times" w:hAnsi="Times"/>
          <w:sz w:val="24"/>
          <w:szCs w:val="24"/>
        </w:rPr>
        <w:t>application of relevant theory or</w:t>
      </w:r>
      <w:r w:rsidRPr="00F6025D">
        <w:rPr>
          <w:rFonts w:ascii="Times" w:hAnsi="Times"/>
          <w:spacing w:val="-7"/>
          <w:sz w:val="24"/>
          <w:szCs w:val="24"/>
        </w:rPr>
        <w:t xml:space="preserve"> </w:t>
      </w:r>
      <w:r w:rsidRPr="00F6025D">
        <w:rPr>
          <w:rFonts w:ascii="Times" w:hAnsi="Times"/>
          <w:sz w:val="24"/>
          <w:szCs w:val="24"/>
        </w:rPr>
        <w:t>methodology</w:t>
      </w:r>
    </w:p>
    <w:p w14:paraId="0DE0BFF1" w14:textId="77777777" w:rsidR="00735892" w:rsidRPr="00F6025D" w:rsidRDefault="00F3672D" w:rsidP="002B490F">
      <w:pPr>
        <w:pStyle w:val="ListParagraph"/>
        <w:numPr>
          <w:ilvl w:val="0"/>
          <w:numId w:val="12"/>
        </w:numPr>
        <w:tabs>
          <w:tab w:val="left" w:pos="820"/>
          <w:tab w:val="left" w:pos="821"/>
          <w:tab w:val="left" w:pos="1080"/>
        </w:tabs>
        <w:spacing w:line="293" w:lineRule="exact"/>
        <w:rPr>
          <w:rFonts w:ascii="Times" w:hAnsi="Times"/>
          <w:sz w:val="24"/>
          <w:szCs w:val="24"/>
        </w:rPr>
      </w:pPr>
      <w:r w:rsidRPr="00F6025D">
        <w:rPr>
          <w:rFonts w:ascii="Times" w:hAnsi="Times"/>
          <w:sz w:val="24"/>
          <w:szCs w:val="24"/>
        </w:rPr>
        <w:t>placement within larger scholarly</w:t>
      </w:r>
      <w:r w:rsidRPr="00F6025D">
        <w:rPr>
          <w:rFonts w:ascii="Times" w:hAnsi="Times"/>
          <w:spacing w:val="-7"/>
          <w:sz w:val="24"/>
          <w:szCs w:val="24"/>
        </w:rPr>
        <w:t xml:space="preserve"> </w:t>
      </w:r>
      <w:r w:rsidRPr="00F6025D">
        <w:rPr>
          <w:rFonts w:ascii="Times" w:hAnsi="Times"/>
          <w:sz w:val="24"/>
          <w:szCs w:val="24"/>
        </w:rPr>
        <w:t>discussion</w:t>
      </w:r>
    </w:p>
    <w:p w14:paraId="02303A06" w14:textId="77777777" w:rsidR="00735892" w:rsidRPr="00F6025D" w:rsidRDefault="00F3672D" w:rsidP="002B490F">
      <w:pPr>
        <w:pStyle w:val="ListParagraph"/>
        <w:numPr>
          <w:ilvl w:val="0"/>
          <w:numId w:val="12"/>
        </w:numPr>
        <w:tabs>
          <w:tab w:val="left" w:pos="820"/>
          <w:tab w:val="left" w:pos="821"/>
          <w:tab w:val="left" w:pos="1080"/>
        </w:tabs>
        <w:spacing w:before="1" w:line="293" w:lineRule="exact"/>
        <w:rPr>
          <w:rFonts w:ascii="Times" w:hAnsi="Times"/>
          <w:sz w:val="24"/>
          <w:szCs w:val="24"/>
        </w:rPr>
      </w:pPr>
      <w:r w:rsidRPr="00F6025D">
        <w:rPr>
          <w:rFonts w:ascii="Times" w:hAnsi="Times"/>
          <w:sz w:val="24"/>
          <w:szCs w:val="24"/>
        </w:rPr>
        <w:t>mastery of, and critical engagement with, the relevant primary and secondary</w:t>
      </w:r>
      <w:r w:rsidRPr="00F6025D">
        <w:rPr>
          <w:rFonts w:ascii="Times" w:hAnsi="Times"/>
          <w:spacing w:val="-13"/>
          <w:sz w:val="24"/>
          <w:szCs w:val="24"/>
        </w:rPr>
        <w:t xml:space="preserve"> </w:t>
      </w:r>
      <w:r w:rsidRPr="00F6025D">
        <w:rPr>
          <w:rFonts w:ascii="Times" w:hAnsi="Times"/>
          <w:sz w:val="24"/>
          <w:szCs w:val="24"/>
        </w:rPr>
        <w:t>sources</w:t>
      </w:r>
    </w:p>
    <w:p w14:paraId="10B35F3C" w14:textId="4234D7D0" w:rsidR="00735892" w:rsidRPr="00F6025D" w:rsidRDefault="00F3672D" w:rsidP="002B490F">
      <w:pPr>
        <w:pStyle w:val="ListParagraph"/>
        <w:numPr>
          <w:ilvl w:val="0"/>
          <w:numId w:val="12"/>
        </w:numPr>
        <w:tabs>
          <w:tab w:val="left" w:pos="820"/>
          <w:tab w:val="left" w:pos="821"/>
          <w:tab w:val="left" w:pos="1080"/>
        </w:tabs>
        <w:spacing w:line="293" w:lineRule="exact"/>
        <w:rPr>
          <w:rFonts w:ascii="Times" w:hAnsi="Times"/>
          <w:sz w:val="24"/>
          <w:szCs w:val="24"/>
        </w:rPr>
      </w:pPr>
      <w:r w:rsidRPr="00F6025D">
        <w:rPr>
          <w:rFonts w:ascii="Times" w:hAnsi="Times"/>
          <w:sz w:val="24"/>
          <w:szCs w:val="24"/>
        </w:rPr>
        <w:t>independence of</w:t>
      </w:r>
      <w:r w:rsidRPr="00F6025D">
        <w:rPr>
          <w:rFonts w:ascii="Times" w:hAnsi="Times"/>
          <w:spacing w:val="-5"/>
          <w:sz w:val="24"/>
          <w:szCs w:val="24"/>
        </w:rPr>
        <w:t xml:space="preserve"> </w:t>
      </w:r>
      <w:r w:rsidR="00E068C4" w:rsidRPr="00F6025D">
        <w:rPr>
          <w:rFonts w:ascii="Times" w:hAnsi="Times"/>
          <w:spacing w:val="-5"/>
          <w:sz w:val="24"/>
          <w:szCs w:val="24"/>
        </w:rPr>
        <w:br/>
      </w:r>
      <w:r w:rsidR="00E068C4" w:rsidRPr="00F6025D">
        <w:rPr>
          <w:rFonts w:ascii="Times" w:hAnsi="Times"/>
          <w:sz w:val="24"/>
          <w:szCs w:val="24"/>
        </w:rPr>
        <w:t>s</w:t>
      </w:r>
      <w:r w:rsidRPr="00F6025D">
        <w:rPr>
          <w:rFonts w:ascii="Times" w:hAnsi="Times"/>
          <w:sz w:val="24"/>
          <w:szCs w:val="24"/>
        </w:rPr>
        <w:t>ome potential for</w:t>
      </w:r>
      <w:r w:rsidRPr="00F6025D">
        <w:rPr>
          <w:rFonts w:ascii="Times" w:hAnsi="Times"/>
          <w:spacing w:val="-4"/>
          <w:sz w:val="24"/>
          <w:szCs w:val="24"/>
        </w:rPr>
        <w:t xml:space="preserve"> </w:t>
      </w:r>
      <w:r w:rsidRPr="00F6025D">
        <w:rPr>
          <w:rFonts w:ascii="Times" w:hAnsi="Times"/>
          <w:sz w:val="24"/>
          <w:szCs w:val="24"/>
        </w:rPr>
        <w:t>publication</w:t>
      </w:r>
    </w:p>
    <w:p w14:paraId="4C59286F" w14:textId="77777777" w:rsidR="00735892" w:rsidRPr="00F6025D" w:rsidRDefault="00735892" w:rsidP="002B490F">
      <w:pPr>
        <w:pStyle w:val="BodyText"/>
        <w:tabs>
          <w:tab w:val="left" w:pos="1080"/>
        </w:tabs>
        <w:spacing w:before="7"/>
        <w:rPr>
          <w:rFonts w:ascii="Times" w:hAnsi="Times"/>
        </w:rPr>
      </w:pPr>
    </w:p>
    <w:p w14:paraId="723AEB1B" w14:textId="300012E3" w:rsidR="00735892" w:rsidRPr="00F6025D" w:rsidRDefault="000D61D2" w:rsidP="00AC355F">
      <w:pPr>
        <w:pStyle w:val="BodyText"/>
        <w:tabs>
          <w:tab w:val="left" w:pos="1080"/>
        </w:tabs>
        <w:spacing w:before="1"/>
        <w:ind w:right="118"/>
        <w:rPr>
          <w:rFonts w:ascii="Times" w:hAnsi="Times"/>
        </w:rPr>
      </w:pPr>
      <w:r w:rsidRPr="00AC355F">
        <w:rPr>
          <w:rFonts w:ascii="Times" w:hAnsi="Times"/>
        </w:rPr>
        <w:t>A</w:t>
      </w:r>
      <w:r w:rsidR="000361E0" w:rsidRPr="00AC355F">
        <w:rPr>
          <w:rFonts w:ascii="Times" w:hAnsi="Times"/>
        </w:rPr>
        <w:t xml:space="preserve"> dissertation writer should expect </w:t>
      </w:r>
      <w:r w:rsidR="00CE2709" w:rsidRPr="00AC355F">
        <w:rPr>
          <w:rFonts w:ascii="Times" w:hAnsi="Times"/>
        </w:rPr>
        <w:t>that a reader</w:t>
      </w:r>
      <w:r w:rsidR="00487B3F" w:rsidRPr="00AC355F">
        <w:rPr>
          <w:rFonts w:ascii="Times" w:hAnsi="Times"/>
        </w:rPr>
        <w:t>, especially an external member of the committee</w:t>
      </w:r>
      <w:r w:rsidR="00DB326E" w:rsidRPr="00AC355F">
        <w:rPr>
          <w:rFonts w:ascii="Times" w:hAnsi="Times"/>
        </w:rPr>
        <w:t>,</w:t>
      </w:r>
      <w:r w:rsidR="00487B3F" w:rsidRPr="00AC355F">
        <w:rPr>
          <w:rFonts w:ascii="Times" w:hAnsi="Times"/>
        </w:rPr>
        <w:t xml:space="preserve"> may</w:t>
      </w:r>
      <w:r w:rsidR="00CE2709" w:rsidRPr="00AC355F">
        <w:rPr>
          <w:rFonts w:ascii="Times" w:hAnsi="Times"/>
        </w:rPr>
        <w:t xml:space="preserve"> need between two and three weeks to comment on a dissertation chapter</w:t>
      </w:r>
      <w:r w:rsidR="00155F5C">
        <w:rPr>
          <w:rFonts w:ascii="Times" w:hAnsi="Times"/>
        </w:rPr>
        <w:t xml:space="preserve">. </w:t>
      </w:r>
      <w:r w:rsidR="00F3672D" w:rsidRPr="00F6025D">
        <w:rPr>
          <w:rFonts w:ascii="Times" w:hAnsi="Times"/>
        </w:rPr>
        <w:t>It is the s</w:t>
      </w:r>
      <w:r w:rsidR="008C275F" w:rsidRPr="00F6025D">
        <w:rPr>
          <w:rFonts w:ascii="Times" w:hAnsi="Times"/>
        </w:rPr>
        <w:t>t</w:t>
      </w:r>
      <w:r w:rsidR="00F3672D" w:rsidRPr="00F6025D">
        <w:rPr>
          <w:rFonts w:ascii="Times" w:hAnsi="Times"/>
        </w:rPr>
        <w:t>udent’s responsibility to schedule the defense in consul</w:t>
      </w:r>
      <w:r w:rsidR="008C275F" w:rsidRPr="00F6025D">
        <w:rPr>
          <w:rFonts w:ascii="Times" w:hAnsi="Times"/>
        </w:rPr>
        <w:t>t</w:t>
      </w:r>
      <w:r w:rsidR="00F3672D" w:rsidRPr="00F6025D">
        <w:rPr>
          <w:rFonts w:ascii="Times" w:hAnsi="Times"/>
        </w:rPr>
        <w:t>ation with his/her Dissertation Committee and the Graduate Advisor.</w:t>
      </w:r>
      <w:r w:rsidR="004B05F3">
        <w:rPr>
          <w:rFonts w:ascii="Times" w:hAnsi="Times"/>
        </w:rPr>
        <w:t xml:space="preserve"> </w:t>
      </w:r>
      <w:r w:rsidR="00F3672D" w:rsidRPr="00F6025D">
        <w:rPr>
          <w:rFonts w:ascii="Times" w:hAnsi="Times"/>
        </w:rPr>
        <w:t>Normally, a student should submit the entire dissertation to the Disser</w:t>
      </w:r>
      <w:r w:rsidR="008C275F" w:rsidRPr="00F6025D">
        <w:rPr>
          <w:rFonts w:ascii="Times" w:hAnsi="Times"/>
        </w:rPr>
        <w:t>t</w:t>
      </w:r>
      <w:r w:rsidR="00F3672D" w:rsidRPr="00F6025D">
        <w:rPr>
          <w:rFonts w:ascii="Times" w:hAnsi="Times"/>
        </w:rPr>
        <w:t xml:space="preserve">ation Committee </w:t>
      </w:r>
      <w:r w:rsidR="006F011A" w:rsidRPr="00F6025D">
        <w:rPr>
          <w:rFonts w:ascii="Times" w:hAnsi="Times"/>
        </w:rPr>
        <w:t xml:space="preserve">at least </w:t>
      </w:r>
      <w:r w:rsidR="00C15FDA">
        <w:rPr>
          <w:rFonts w:ascii="Times" w:hAnsi="Times"/>
        </w:rPr>
        <w:t>four weeks</w:t>
      </w:r>
      <w:r w:rsidR="00F3672D" w:rsidRPr="00F6025D">
        <w:rPr>
          <w:rFonts w:ascii="Times" w:hAnsi="Times"/>
        </w:rPr>
        <w:t xml:space="preserve"> before the</w:t>
      </w:r>
      <w:r w:rsidR="00F3672D" w:rsidRPr="00F6025D">
        <w:rPr>
          <w:rFonts w:ascii="Times" w:hAnsi="Times"/>
          <w:spacing w:val="-13"/>
        </w:rPr>
        <w:t xml:space="preserve"> </w:t>
      </w:r>
      <w:r w:rsidR="00F3672D" w:rsidRPr="00F6025D">
        <w:rPr>
          <w:rFonts w:ascii="Times" w:hAnsi="Times"/>
        </w:rPr>
        <w:t>defense.</w:t>
      </w:r>
    </w:p>
    <w:p w14:paraId="595A70EE" w14:textId="77777777" w:rsidR="00735892" w:rsidRPr="00F6025D" w:rsidRDefault="00735892" w:rsidP="002B490F">
      <w:pPr>
        <w:pStyle w:val="BodyText"/>
        <w:tabs>
          <w:tab w:val="left" w:pos="1080"/>
        </w:tabs>
        <w:rPr>
          <w:rFonts w:ascii="Times" w:hAnsi="Times"/>
        </w:rPr>
      </w:pPr>
    </w:p>
    <w:p w14:paraId="0F507615" w14:textId="2142AF4B" w:rsidR="003671B2" w:rsidRPr="00F6025D" w:rsidRDefault="003671B2" w:rsidP="002B490F">
      <w:pPr>
        <w:pStyle w:val="BodyText"/>
        <w:tabs>
          <w:tab w:val="left" w:pos="1080"/>
        </w:tabs>
        <w:ind w:left="100" w:right="116"/>
        <w:rPr>
          <w:rFonts w:ascii="Times" w:hAnsi="Times"/>
          <w:b/>
        </w:rPr>
      </w:pPr>
      <w:r w:rsidRPr="00F6025D">
        <w:rPr>
          <w:rFonts w:ascii="Times" w:hAnsi="Times"/>
          <w:b/>
        </w:rPr>
        <w:t>V.</w:t>
      </w:r>
      <w:r w:rsidR="00CC434C">
        <w:rPr>
          <w:rFonts w:ascii="Times" w:hAnsi="Times"/>
          <w:b/>
        </w:rPr>
        <w:t xml:space="preserve"> 6</w:t>
      </w:r>
      <w:r w:rsidRPr="00F6025D">
        <w:rPr>
          <w:rFonts w:ascii="Times" w:hAnsi="Times"/>
          <w:b/>
        </w:rPr>
        <w:tab/>
      </w:r>
      <w:r w:rsidR="00CC434C">
        <w:rPr>
          <w:rFonts w:ascii="Times" w:hAnsi="Times"/>
          <w:b/>
        </w:rPr>
        <w:t xml:space="preserve">Defense of </w:t>
      </w:r>
      <w:r w:rsidRPr="00F6025D">
        <w:rPr>
          <w:rFonts w:ascii="Times" w:hAnsi="Times"/>
          <w:b/>
        </w:rPr>
        <w:t xml:space="preserve">Dissertation </w:t>
      </w:r>
    </w:p>
    <w:p w14:paraId="735E5C6C" w14:textId="77777777" w:rsidR="00E55110" w:rsidRDefault="00F3672D" w:rsidP="00E55110">
      <w:pPr>
        <w:pStyle w:val="BodyText"/>
        <w:tabs>
          <w:tab w:val="left" w:pos="1080"/>
        </w:tabs>
        <w:ind w:left="100" w:right="116"/>
        <w:rPr>
          <w:rFonts w:ascii="Times" w:hAnsi="Times"/>
        </w:rPr>
      </w:pPr>
      <w:r w:rsidRPr="00F6025D">
        <w:rPr>
          <w:rFonts w:ascii="Times" w:hAnsi="Times"/>
        </w:rPr>
        <w:t xml:space="preserve">An oral Defense of the Dissertation is administered by the student's Dissertation Committee after completion of the dissertation. This is a public event (i.e., faculty and anyone interested may attend); out of courtesy to the candidate, anyone interested in attending should inquire of the candidate as to whether s/he prefers to have an audience or not. Candidates should expect a defense to last between 1 and 3 hours. The purpose of the defense is for the committee and student to engage in discussion of the </w:t>
      </w:r>
      <w:r w:rsidRPr="00F6025D">
        <w:rPr>
          <w:rFonts w:ascii="Times" w:hAnsi="Times"/>
        </w:rPr>
        <w:lastRenderedPageBreak/>
        <w:t>dissertation so that the committee can formally evaluate it. Candidates should expect candid discussion of the dissertation’s strengths and weaknesses, as well as extended intellectual engagement with the work and its place in the larger scholarly debate. The candidate should leave the defense with a clear understanding of the dissertation’s strengths and weaknesses, and some advice about next steps, further development, e.g. publication. There is no specific preparation for a defense, but a candidate is advised to know his/her work well and be prepared to discuss it at length.</w:t>
      </w:r>
    </w:p>
    <w:p w14:paraId="2D82E020" w14:textId="77777777" w:rsidR="00E55110" w:rsidRDefault="00E55110" w:rsidP="00E55110">
      <w:pPr>
        <w:pStyle w:val="BodyText"/>
        <w:tabs>
          <w:tab w:val="left" w:pos="1080"/>
        </w:tabs>
        <w:ind w:left="100" w:right="116"/>
        <w:rPr>
          <w:rFonts w:ascii="Times" w:hAnsi="Times"/>
        </w:rPr>
      </w:pPr>
    </w:p>
    <w:p w14:paraId="10DCEFD0" w14:textId="77777777" w:rsidR="00E55110" w:rsidRDefault="00E55110" w:rsidP="00E55110">
      <w:pPr>
        <w:pStyle w:val="BodyText"/>
        <w:tabs>
          <w:tab w:val="left" w:pos="1080"/>
        </w:tabs>
        <w:ind w:left="100" w:right="116"/>
        <w:rPr>
          <w:rFonts w:ascii="Times" w:hAnsi="Times"/>
        </w:rPr>
      </w:pPr>
    </w:p>
    <w:p w14:paraId="711E3E9B" w14:textId="060CA0D6" w:rsidR="00735892" w:rsidRPr="00F6025D" w:rsidRDefault="00F3672D" w:rsidP="00E55110">
      <w:pPr>
        <w:pStyle w:val="BodyText"/>
        <w:tabs>
          <w:tab w:val="left" w:pos="1080"/>
        </w:tabs>
        <w:ind w:left="100" w:right="116"/>
        <w:rPr>
          <w:rFonts w:ascii="Times" w:hAnsi="Times"/>
        </w:rPr>
      </w:pPr>
      <w:r w:rsidRPr="00F6025D">
        <w:rPr>
          <w:rFonts w:ascii="Times" w:hAnsi="Times"/>
        </w:rPr>
        <w:t>After the discussion is completed, the Disser</w:t>
      </w:r>
      <w:r w:rsidR="006F011A" w:rsidRPr="00F6025D">
        <w:rPr>
          <w:rFonts w:ascii="Times" w:hAnsi="Times"/>
        </w:rPr>
        <w:t>t</w:t>
      </w:r>
      <w:r w:rsidRPr="00F6025D">
        <w:rPr>
          <w:rFonts w:ascii="Times" w:hAnsi="Times"/>
        </w:rPr>
        <w:t>ation Committee will decide privately on one of three outcomes:</w:t>
      </w:r>
    </w:p>
    <w:p w14:paraId="3054B772" w14:textId="77777777" w:rsidR="00735892" w:rsidRPr="00F6025D" w:rsidRDefault="00F3672D" w:rsidP="002B490F">
      <w:pPr>
        <w:pStyle w:val="ListParagraph"/>
        <w:numPr>
          <w:ilvl w:val="0"/>
          <w:numId w:val="11"/>
        </w:numPr>
        <w:tabs>
          <w:tab w:val="left" w:pos="821"/>
          <w:tab w:val="left" w:pos="1080"/>
        </w:tabs>
        <w:ind w:right="122"/>
        <w:rPr>
          <w:rFonts w:ascii="Times" w:hAnsi="Times"/>
          <w:sz w:val="24"/>
          <w:szCs w:val="24"/>
        </w:rPr>
      </w:pPr>
      <w:r w:rsidRPr="00F6025D">
        <w:rPr>
          <w:rFonts w:ascii="Times" w:hAnsi="Times"/>
          <w:sz w:val="24"/>
          <w:szCs w:val="24"/>
        </w:rPr>
        <w:t>The dissertation passes, and the student must make minor corrections, e.g. typos, before submitting the final version to Graduate</w:t>
      </w:r>
      <w:r w:rsidRPr="00F6025D">
        <w:rPr>
          <w:rFonts w:ascii="Times" w:hAnsi="Times"/>
          <w:spacing w:val="-7"/>
          <w:sz w:val="24"/>
          <w:szCs w:val="24"/>
        </w:rPr>
        <w:t xml:space="preserve"> </w:t>
      </w:r>
      <w:r w:rsidRPr="00F6025D">
        <w:rPr>
          <w:rFonts w:ascii="Times" w:hAnsi="Times"/>
          <w:sz w:val="24"/>
          <w:szCs w:val="24"/>
        </w:rPr>
        <w:t>Division.</w:t>
      </w:r>
    </w:p>
    <w:p w14:paraId="3D0E630F" w14:textId="77777777" w:rsidR="00735892" w:rsidRPr="00F6025D" w:rsidRDefault="00F3672D" w:rsidP="002B490F">
      <w:pPr>
        <w:pStyle w:val="ListParagraph"/>
        <w:numPr>
          <w:ilvl w:val="0"/>
          <w:numId w:val="11"/>
        </w:numPr>
        <w:tabs>
          <w:tab w:val="left" w:pos="821"/>
          <w:tab w:val="left" w:pos="1080"/>
        </w:tabs>
        <w:ind w:right="125"/>
        <w:rPr>
          <w:rFonts w:ascii="Times" w:hAnsi="Times"/>
          <w:sz w:val="24"/>
          <w:szCs w:val="24"/>
        </w:rPr>
      </w:pPr>
      <w:r w:rsidRPr="00F6025D">
        <w:rPr>
          <w:rFonts w:ascii="Times" w:hAnsi="Times"/>
          <w:sz w:val="24"/>
          <w:szCs w:val="24"/>
        </w:rPr>
        <w:t>The dissertation passes subject to some more substantial changes being made and approved by the Chair of the Dissertation</w:t>
      </w:r>
      <w:r w:rsidRPr="00F6025D">
        <w:rPr>
          <w:rFonts w:ascii="Times" w:hAnsi="Times"/>
          <w:spacing w:val="-12"/>
          <w:sz w:val="24"/>
          <w:szCs w:val="24"/>
        </w:rPr>
        <w:t xml:space="preserve"> </w:t>
      </w:r>
      <w:r w:rsidRPr="00F6025D">
        <w:rPr>
          <w:rFonts w:ascii="Times" w:hAnsi="Times"/>
          <w:sz w:val="24"/>
          <w:szCs w:val="24"/>
        </w:rPr>
        <w:t>Committee.</w:t>
      </w:r>
    </w:p>
    <w:p w14:paraId="2D6D037B" w14:textId="7B975F5A" w:rsidR="00735892" w:rsidRPr="00E55110" w:rsidRDefault="00F3672D" w:rsidP="00E55110">
      <w:pPr>
        <w:pStyle w:val="ListParagraph"/>
        <w:numPr>
          <w:ilvl w:val="0"/>
          <w:numId w:val="11"/>
        </w:numPr>
        <w:tabs>
          <w:tab w:val="left" w:pos="0"/>
          <w:tab w:val="left" w:pos="1080"/>
        </w:tabs>
        <w:ind w:right="118"/>
        <w:rPr>
          <w:rFonts w:ascii="Times" w:hAnsi="Times"/>
          <w:sz w:val="24"/>
          <w:szCs w:val="24"/>
        </w:rPr>
      </w:pPr>
      <w:r w:rsidRPr="00F6025D">
        <w:rPr>
          <w:rFonts w:ascii="Times" w:hAnsi="Times"/>
          <w:sz w:val="24"/>
          <w:szCs w:val="24"/>
        </w:rPr>
        <w:t>The dissertation is deemed unsatisfactory, and the award of a Ph.D. cannot be made. (This unusual outcome is highly unlikely if the student follows the advice of the Dissertation Committee prior to</w:t>
      </w:r>
      <w:r w:rsidRPr="00F6025D">
        <w:rPr>
          <w:rFonts w:ascii="Times" w:hAnsi="Times"/>
          <w:spacing w:val="-7"/>
          <w:sz w:val="24"/>
          <w:szCs w:val="24"/>
        </w:rPr>
        <w:t xml:space="preserve"> </w:t>
      </w:r>
      <w:r w:rsidR="00E55110">
        <w:rPr>
          <w:rFonts w:ascii="Times" w:hAnsi="Times"/>
          <w:sz w:val="24"/>
          <w:szCs w:val="24"/>
        </w:rPr>
        <w:t>submission.</w:t>
      </w:r>
      <w:r w:rsidR="00E55110">
        <w:rPr>
          <w:rFonts w:ascii="Times" w:hAnsi="Times"/>
          <w:sz w:val="24"/>
          <w:szCs w:val="24"/>
        </w:rPr>
        <w:br/>
      </w:r>
    </w:p>
    <w:p w14:paraId="1E5AB7DD" w14:textId="77777777" w:rsidR="00E55110" w:rsidRDefault="00E55110" w:rsidP="002B490F">
      <w:pPr>
        <w:pStyle w:val="BodyText"/>
        <w:tabs>
          <w:tab w:val="left" w:pos="1080"/>
        </w:tabs>
        <w:ind w:left="100" w:right="115"/>
        <w:rPr>
          <w:rFonts w:ascii="Times" w:hAnsi="Times"/>
        </w:rPr>
      </w:pPr>
    </w:p>
    <w:p w14:paraId="52D2C8A1" w14:textId="77777777" w:rsidR="00FD67D9" w:rsidRDefault="00FD67D9" w:rsidP="002B490F">
      <w:pPr>
        <w:pStyle w:val="BodyText"/>
        <w:tabs>
          <w:tab w:val="left" w:pos="1080"/>
        </w:tabs>
        <w:ind w:left="100" w:right="115"/>
        <w:rPr>
          <w:rFonts w:ascii="Times" w:hAnsi="Times"/>
        </w:rPr>
      </w:pPr>
    </w:p>
    <w:p w14:paraId="35D2887E" w14:textId="77777777" w:rsidR="0089441C" w:rsidRDefault="0089441C" w:rsidP="002B490F">
      <w:pPr>
        <w:pStyle w:val="BodyText"/>
        <w:tabs>
          <w:tab w:val="left" w:pos="1080"/>
        </w:tabs>
        <w:ind w:left="100" w:right="115"/>
        <w:rPr>
          <w:rFonts w:ascii="Times" w:hAnsi="Times"/>
        </w:rPr>
      </w:pPr>
    </w:p>
    <w:p w14:paraId="305D148D" w14:textId="1D0D0FBF" w:rsidR="00E55110" w:rsidRPr="00E55110" w:rsidRDefault="00E55110" w:rsidP="002B490F">
      <w:pPr>
        <w:pStyle w:val="BodyText"/>
        <w:tabs>
          <w:tab w:val="left" w:pos="1080"/>
        </w:tabs>
        <w:ind w:left="100" w:right="115"/>
        <w:rPr>
          <w:rFonts w:ascii="Times" w:hAnsi="Times"/>
          <w:b/>
        </w:rPr>
      </w:pPr>
      <w:r w:rsidRPr="00E55110">
        <w:rPr>
          <w:rFonts w:ascii="Times" w:hAnsi="Times"/>
          <w:b/>
        </w:rPr>
        <w:t>V.</w:t>
      </w:r>
      <w:r w:rsidR="004B6A8F">
        <w:rPr>
          <w:rFonts w:ascii="Times" w:hAnsi="Times"/>
          <w:b/>
        </w:rPr>
        <w:t>7</w:t>
      </w:r>
      <w:r w:rsidRPr="00E55110">
        <w:rPr>
          <w:rFonts w:ascii="Times" w:hAnsi="Times"/>
          <w:b/>
        </w:rPr>
        <w:t xml:space="preserve"> </w:t>
      </w:r>
      <w:r>
        <w:rPr>
          <w:rFonts w:ascii="Times" w:hAnsi="Times"/>
          <w:b/>
        </w:rPr>
        <w:tab/>
      </w:r>
      <w:r w:rsidRPr="00E55110">
        <w:rPr>
          <w:rFonts w:ascii="Times" w:hAnsi="Times"/>
          <w:b/>
        </w:rPr>
        <w:t>Formatting and Filing the</w:t>
      </w:r>
      <w:r w:rsidRPr="00E55110">
        <w:rPr>
          <w:rFonts w:ascii="Times" w:hAnsi="Times"/>
          <w:b/>
          <w:spacing w:val="-12"/>
        </w:rPr>
        <w:t xml:space="preserve"> </w:t>
      </w:r>
      <w:r w:rsidRPr="00E55110">
        <w:rPr>
          <w:rFonts w:ascii="Times" w:hAnsi="Times"/>
          <w:b/>
        </w:rPr>
        <w:t xml:space="preserve">Dissertation </w:t>
      </w:r>
    </w:p>
    <w:p w14:paraId="23DEB08F" w14:textId="2D07DBE9" w:rsidR="00E55110" w:rsidRDefault="00F3672D" w:rsidP="00E55110">
      <w:pPr>
        <w:pStyle w:val="BodyText"/>
        <w:tabs>
          <w:tab w:val="left" w:pos="1080"/>
        </w:tabs>
        <w:ind w:left="100" w:right="115"/>
        <w:rPr>
          <w:rFonts w:ascii="Times" w:hAnsi="Times"/>
        </w:rPr>
      </w:pPr>
      <w:r w:rsidRPr="00F6025D">
        <w:rPr>
          <w:rFonts w:ascii="Times" w:hAnsi="Times"/>
        </w:rPr>
        <w:t xml:space="preserve">The University has strict requirements for formatting and filing dissertations. These rules and regulations </w:t>
      </w:r>
      <w:r w:rsidR="00C15FDA">
        <w:rPr>
          <w:rFonts w:ascii="Times" w:hAnsi="Times"/>
        </w:rPr>
        <w:t>may be found on-line at Graduate Division’s web page, “</w:t>
      </w:r>
      <w:r w:rsidR="00C15FDA">
        <w:t xml:space="preserve">Filing your thesis at UCSB” at </w:t>
      </w:r>
      <w:r w:rsidR="00C15FDA" w:rsidRPr="005D4178">
        <w:t>http://www.graddiv.ucsb.edu/academic/filing-your-thesis-dissertation-dma-document</w:t>
      </w:r>
    </w:p>
    <w:p w14:paraId="6A568713" w14:textId="77777777" w:rsidR="00E55110" w:rsidRDefault="00E55110" w:rsidP="00E55110">
      <w:pPr>
        <w:pStyle w:val="BodyText"/>
        <w:tabs>
          <w:tab w:val="left" w:pos="1080"/>
        </w:tabs>
        <w:ind w:left="100" w:right="115"/>
        <w:rPr>
          <w:rFonts w:ascii="Times" w:hAnsi="Times"/>
        </w:rPr>
      </w:pPr>
    </w:p>
    <w:p w14:paraId="7C8E2CA1" w14:textId="77777777" w:rsidR="008D400E" w:rsidRPr="00F6025D" w:rsidRDefault="008D400E" w:rsidP="008D400E">
      <w:pPr>
        <w:pStyle w:val="BodyText"/>
        <w:tabs>
          <w:tab w:val="left" w:pos="1080"/>
        </w:tabs>
        <w:ind w:left="100" w:right="116"/>
        <w:rPr>
          <w:rFonts w:ascii="Times" w:hAnsi="Times"/>
          <w:b/>
        </w:rPr>
      </w:pPr>
    </w:p>
    <w:p w14:paraId="51460D9B" w14:textId="21433353" w:rsidR="00735892" w:rsidRPr="008862D0" w:rsidRDefault="008862D0" w:rsidP="008D400E">
      <w:pPr>
        <w:pStyle w:val="BodyText"/>
        <w:tabs>
          <w:tab w:val="left" w:pos="1080"/>
        </w:tabs>
        <w:ind w:left="100" w:right="116"/>
        <w:rPr>
          <w:rFonts w:ascii="Times" w:hAnsi="Times"/>
          <w:b/>
        </w:rPr>
      </w:pPr>
      <w:r w:rsidRPr="008862D0">
        <w:rPr>
          <w:rFonts w:ascii="Times" w:hAnsi="Times"/>
          <w:b/>
        </w:rPr>
        <w:t xml:space="preserve">VI. </w:t>
      </w:r>
      <w:r w:rsidRPr="008862D0">
        <w:rPr>
          <w:rFonts w:ascii="Times" w:hAnsi="Times"/>
          <w:b/>
        </w:rPr>
        <w:tab/>
      </w:r>
      <w:r w:rsidR="00F3672D" w:rsidRPr="008862D0">
        <w:rPr>
          <w:rFonts w:ascii="Times" w:hAnsi="Times"/>
          <w:b/>
        </w:rPr>
        <w:t>ACADEMIC</w:t>
      </w:r>
      <w:r w:rsidR="00F3672D" w:rsidRPr="008862D0">
        <w:rPr>
          <w:rFonts w:ascii="Times" w:hAnsi="Times"/>
          <w:b/>
          <w:spacing w:val="-3"/>
        </w:rPr>
        <w:t xml:space="preserve"> </w:t>
      </w:r>
      <w:r w:rsidR="00F3672D" w:rsidRPr="008862D0">
        <w:rPr>
          <w:rFonts w:ascii="Times" w:hAnsi="Times"/>
          <w:b/>
        </w:rPr>
        <w:t>REGULATIONS</w:t>
      </w:r>
    </w:p>
    <w:p w14:paraId="0784DFA9" w14:textId="0AB0E8BE" w:rsidR="00735892" w:rsidRPr="00F6025D" w:rsidRDefault="008862D0" w:rsidP="00372178">
      <w:pPr>
        <w:tabs>
          <w:tab w:val="left" w:pos="668"/>
          <w:tab w:val="left" w:pos="1080"/>
        </w:tabs>
        <w:spacing w:line="274" w:lineRule="exact"/>
        <w:ind w:left="100"/>
        <w:rPr>
          <w:rFonts w:ascii="Times" w:hAnsi="Times"/>
          <w:b/>
          <w:sz w:val="24"/>
          <w:szCs w:val="24"/>
        </w:rPr>
      </w:pPr>
      <w:r>
        <w:rPr>
          <w:rFonts w:ascii="Times" w:hAnsi="Times"/>
          <w:b/>
          <w:sz w:val="24"/>
          <w:szCs w:val="24"/>
        </w:rPr>
        <w:t>VI.1</w:t>
      </w:r>
      <w:r>
        <w:rPr>
          <w:rFonts w:ascii="Times" w:hAnsi="Times"/>
          <w:b/>
          <w:sz w:val="24"/>
          <w:szCs w:val="24"/>
        </w:rPr>
        <w:tab/>
      </w:r>
      <w:r w:rsidR="00E15487">
        <w:rPr>
          <w:rFonts w:ascii="Times" w:hAnsi="Times"/>
          <w:b/>
          <w:sz w:val="24"/>
          <w:szCs w:val="24"/>
        </w:rPr>
        <w:tab/>
      </w:r>
      <w:r w:rsidR="00F3672D" w:rsidRPr="00F6025D">
        <w:rPr>
          <w:rFonts w:ascii="Times" w:hAnsi="Times"/>
          <w:b/>
          <w:sz w:val="24"/>
          <w:szCs w:val="24"/>
        </w:rPr>
        <w:t>Course</w:t>
      </w:r>
      <w:r w:rsidR="00F3672D" w:rsidRPr="00F6025D">
        <w:rPr>
          <w:rFonts w:ascii="Times" w:hAnsi="Times"/>
          <w:b/>
          <w:spacing w:val="-4"/>
          <w:sz w:val="24"/>
          <w:szCs w:val="24"/>
        </w:rPr>
        <w:t xml:space="preserve"> </w:t>
      </w:r>
      <w:r w:rsidR="00F3672D" w:rsidRPr="00F6025D">
        <w:rPr>
          <w:rFonts w:ascii="Times" w:hAnsi="Times"/>
          <w:b/>
          <w:sz w:val="24"/>
          <w:szCs w:val="24"/>
        </w:rPr>
        <w:t>load</w:t>
      </w:r>
    </w:p>
    <w:p w14:paraId="0F84FC89" w14:textId="7273E806" w:rsidR="00735892" w:rsidRPr="00F6025D" w:rsidRDefault="00735892" w:rsidP="002B490F">
      <w:pPr>
        <w:pStyle w:val="BodyText"/>
        <w:tabs>
          <w:tab w:val="left" w:pos="1080"/>
        </w:tabs>
        <w:spacing w:line="274" w:lineRule="exact"/>
        <w:ind w:left="100"/>
        <w:rPr>
          <w:rFonts w:ascii="Times" w:hAnsi="Times"/>
        </w:rPr>
      </w:pPr>
    </w:p>
    <w:p w14:paraId="41A449B3" w14:textId="2063D357" w:rsidR="00C15FDA" w:rsidRDefault="00C15FDA" w:rsidP="00C15FDA">
      <w:pPr>
        <w:pStyle w:val="BodyText"/>
        <w:spacing w:line="274" w:lineRule="exact"/>
        <w:ind w:left="100"/>
        <w:jc w:val="both"/>
      </w:pPr>
      <w:r>
        <w:t>Three courses each quarter</w:t>
      </w:r>
      <w:r w:rsidR="00452298">
        <w:t>,</w:t>
      </w:r>
      <w:r>
        <w:t xml:space="preserve"> for a total of 12 units</w:t>
      </w:r>
      <w:r w:rsidR="00452298">
        <w:t>,</w:t>
      </w:r>
      <w:r>
        <w:t xml:space="preserve"> is the normal load for a graduate student.  Some</w:t>
      </w:r>
      <w:r w:rsidR="008425BA">
        <w:t xml:space="preserve"> courses are technically half-</w:t>
      </w:r>
      <w:r>
        <w:t xml:space="preserve">courses </w:t>
      </w:r>
      <w:r w:rsidR="008425BA">
        <w:t xml:space="preserve">(e.g. 211-212-213 or 201) </w:t>
      </w:r>
      <w:r w:rsidR="00452298">
        <w:t xml:space="preserve">that carry only </w:t>
      </w:r>
      <w:r>
        <w:t>2 unit</w:t>
      </w:r>
      <w:r w:rsidR="00452298">
        <w:t>s</w:t>
      </w:r>
      <w:r w:rsidR="008425BA">
        <w:t>.</w:t>
      </w:r>
      <w:r w:rsidR="00452298">
        <w:t xml:space="preserve"> Half-courses may under some circumstances reasonably count as full courses (e.g. in a student’s first quarter in the program, first quarter working as a T.A., or when there is some other extraordinary demand on his or her t</w:t>
      </w:r>
      <w:r w:rsidR="00A11AB5">
        <w:t>ime), but they might also be</w:t>
      </w:r>
      <w:r w:rsidR="00452298">
        <w:t xml:space="preserve"> absorbed as an overload in order to allow the student to take 3 other classes. Students should consult the Graduate Advisor if they are uncertain. There is no need any longer to add Classics 597 units </w:t>
      </w:r>
      <w:r>
        <w:t>(Preparation for Comprehensive Exams)</w:t>
      </w:r>
      <w:r w:rsidR="00452298">
        <w:t xml:space="preserve"> simply to</w:t>
      </w:r>
      <w:r>
        <w:t xml:space="preserve"> </w:t>
      </w:r>
      <w:r w:rsidR="00452298">
        <w:t>reach</w:t>
      </w:r>
      <w:r>
        <w:t xml:space="preserve"> a total of 12 units. </w:t>
      </w:r>
      <w:r w:rsidR="00F24BFA">
        <w:t>8 units is the absolute minimum for full-time status. Students are advised to resort to this low unit-count only u</w:t>
      </w:r>
      <w:r>
        <w:t>nder special circumstances</w:t>
      </w:r>
      <w:r w:rsidR="00F24BFA">
        <w:t xml:space="preserve">, which </w:t>
      </w:r>
      <w:r w:rsidR="00452298">
        <w:t>should be discussed with the Graduate Advisor</w:t>
      </w:r>
      <w:r>
        <w:t>.</w:t>
      </w:r>
    </w:p>
    <w:p w14:paraId="47D454B1" w14:textId="77777777" w:rsidR="00452298" w:rsidRDefault="00452298" w:rsidP="00C15FDA">
      <w:pPr>
        <w:pStyle w:val="BodyText"/>
        <w:spacing w:line="274" w:lineRule="exact"/>
        <w:ind w:left="100"/>
        <w:jc w:val="both"/>
      </w:pPr>
    </w:p>
    <w:p w14:paraId="2B2F03BC" w14:textId="791B79C4" w:rsidR="00452298" w:rsidRDefault="00452298" w:rsidP="00452298">
      <w:pPr>
        <w:pStyle w:val="BodyText"/>
        <w:spacing w:line="274" w:lineRule="exact"/>
        <w:ind w:left="100"/>
        <w:jc w:val="both"/>
      </w:pPr>
      <w:r>
        <w:lastRenderedPageBreak/>
        <w:t>Despite the general principle stated above, there are sometimes good reasons for not taking 3 courses. The most obvious is particularly intense exam-preparation work (not for the sight-translation or modern language exams but the major “field” exams such as Author/Genre, Final History exam, Orals, etc.) which a student normally does not confront until his or her last year before the advancement to candidacy and the dissertation. In such cases students should discuss the matter with the Graduate Advisor, who will likely advise them to sign up for 4-6 units of exam-p</w:t>
      </w:r>
      <w:r w:rsidR="00C74C63">
        <w:t>reparation units (Classics 597) and possibly, if the burden of examination-preparation is especially onerous (e.g., the last quarter before Orals), as many as 4 more other units that do not involve formal coursework.</w:t>
      </w:r>
      <w:r>
        <w:t xml:space="preserve"> Approval must be obtained by both the faculty advisor and the Graduate Advisor</w:t>
      </w:r>
      <w:r w:rsidR="00F24BFA">
        <w:t xml:space="preserve"> for such units</w:t>
      </w:r>
      <w:r>
        <w:t xml:space="preserve">; the relevant form may be obtained from the Graduate Program Assistant, Anna Roberts. Approval is not automatic. </w:t>
      </w:r>
    </w:p>
    <w:p w14:paraId="45AF0CCD" w14:textId="77777777" w:rsidR="00452298" w:rsidRDefault="00452298" w:rsidP="00452298">
      <w:pPr>
        <w:pStyle w:val="BodyText"/>
        <w:spacing w:line="274" w:lineRule="exact"/>
        <w:ind w:left="100"/>
        <w:jc w:val="both"/>
      </w:pPr>
    </w:p>
    <w:p w14:paraId="678AF594" w14:textId="17CDBCC3" w:rsidR="00452298" w:rsidRDefault="00452298" w:rsidP="00452298">
      <w:pPr>
        <w:pStyle w:val="BodyText"/>
        <w:spacing w:line="274" w:lineRule="exact"/>
        <w:ind w:left="100"/>
        <w:jc w:val="both"/>
      </w:pPr>
      <w:r>
        <w:t>Sometimes attractive seminars are available in other departments, such as History, History of Art, Religious Stud</w:t>
      </w:r>
      <w:r w:rsidR="00F13988">
        <w:t>ies, Comparative Literature, to name a few cognate departments. Students are</w:t>
      </w:r>
      <w:r>
        <w:t xml:space="preserve"> e</w:t>
      </w:r>
      <w:r w:rsidR="00F13988">
        <w:t xml:space="preserve">ncouraged to think about such </w:t>
      </w:r>
      <w:r>
        <w:t>inter</w:t>
      </w:r>
      <w:r w:rsidR="00F13988">
        <w:t>disciplinary options even if they</w:t>
      </w:r>
      <w:r>
        <w:t xml:space="preserve"> are </w:t>
      </w:r>
      <w:r w:rsidR="00F13988">
        <w:t xml:space="preserve">not </w:t>
      </w:r>
      <w:r>
        <w:t>pursuing an explicitly interdisciplinary degree emphasis (Anc</w:t>
      </w:r>
      <w:r w:rsidR="00F13988">
        <w:t>ient</w:t>
      </w:r>
      <w:r>
        <w:t xml:space="preserve"> Hist</w:t>
      </w:r>
      <w:r w:rsidR="00F13988">
        <w:t>ory</w:t>
      </w:r>
      <w:r>
        <w:t>, Lit</w:t>
      </w:r>
      <w:r w:rsidR="00F13988">
        <w:t>erature</w:t>
      </w:r>
      <w:r>
        <w:t xml:space="preserve"> &amp; Theory). However, </w:t>
      </w:r>
      <w:r w:rsidR="00F13988">
        <w:t xml:space="preserve">students should discuss such options with their faculty advisor and, ideally, with the Graduate Advisor </w:t>
      </w:r>
      <w:r>
        <w:t xml:space="preserve">in order to avoid some </w:t>
      </w:r>
      <w:r w:rsidR="00F13988">
        <w:t xml:space="preserve">potential problems, such as not having enough </w:t>
      </w:r>
      <w:r w:rsidR="00F13988" w:rsidRPr="00CC075F">
        <w:rPr>
          <w:u w:val="single"/>
        </w:rPr>
        <w:t>Classics</w:t>
      </w:r>
      <w:r>
        <w:t xml:space="preserve"> seminars </w:t>
      </w:r>
      <w:r w:rsidR="00F13988">
        <w:t xml:space="preserve">or </w:t>
      </w:r>
      <w:r w:rsidR="00F13988" w:rsidRPr="00CC075F">
        <w:rPr>
          <w:u w:val="single"/>
        </w:rPr>
        <w:t>Classics seminar</w:t>
      </w:r>
      <w:r w:rsidR="00F13988">
        <w:t xml:space="preserve"> papers for the coursework or paper requirements. </w:t>
      </w:r>
    </w:p>
    <w:p w14:paraId="58FC1830" w14:textId="77777777" w:rsidR="00452298" w:rsidRDefault="00452298" w:rsidP="00452298">
      <w:pPr>
        <w:pStyle w:val="BodyText"/>
        <w:spacing w:line="274" w:lineRule="exact"/>
        <w:ind w:left="100"/>
        <w:jc w:val="both"/>
      </w:pPr>
    </w:p>
    <w:p w14:paraId="25AEB295" w14:textId="77777777" w:rsidR="00C15FDA" w:rsidRDefault="00C15FDA" w:rsidP="00C15FDA">
      <w:pPr>
        <w:pStyle w:val="BodyText"/>
        <w:ind w:left="100" w:right="116"/>
        <w:jc w:val="both"/>
      </w:pPr>
      <w:r>
        <w:t>Once advanced to candidacy, students are not expected to take further courses, but to concentrate fully on the dissertation. Students who are advanced to candidacy should register for either Classics 599, Greek or Latin 599 (Ph.D. Dissertation Preparation).</w:t>
      </w:r>
    </w:p>
    <w:p w14:paraId="3A05CB15" w14:textId="77777777" w:rsidR="00C15FDA" w:rsidRDefault="00C15FDA" w:rsidP="00C15FDA">
      <w:pPr>
        <w:pStyle w:val="BodyText"/>
      </w:pPr>
    </w:p>
    <w:p w14:paraId="0B4CAD03" w14:textId="044C0300" w:rsidR="00C15FDA" w:rsidRDefault="00F24BFA" w:rsidP="00C15FDA">
      <w:pPr>
        <w:pStyle w:val="BodyText"/>
        <w:ind w:left="100" w:right="117"/>
        <w:jc w:val="both"/>
      </w:pPr>
      <w:r>
        <w:t xml:space="preserve">In order for the Department to receive credit in the budgeting process for full-time enrollment, </w:t>
      </w:r>
      <w:r w:rsidR="00C15FDA">
        <w:t>students must have completed registration by the 15th day of the</w:t>
      </w:r>
      <w:r w:rsidR="00C15FDA">
        <w:rPr>
          <w:spacing w:val="-12"/>
        </w:rPr>
        <w:t xml:space="preserve"> </w:t>
      </w:r>
      <w:r w:rsidR="00C15FDA">
        <w:t>quarter.</w:t>
      </w:r>
    </w:p>
    <w:p w14:paraId="6548499C" w14:textId="77777777" w:rsidR="00AE3666" w:rsidRPr="00F6025D" w:rsidRDefault="00AE3666" w:rsidP="002B490F">
      <w:pPr>
        <w:pStyle w:val="BodyText"/>
        <w:tabs>
          <w:tab w:val="left" w:pos="1080"/>
        </w:tabs>
        <w:ind w:left="100" w:right="117"/>
        <w:rPr>
          <w:rFonts w:ascii="Times" w:hAnsi="Times"/>
        </w:rPr>
      </w:pPr>
    </w:p>
    <w:p w14:paraId="7C425D13" w14:textId="77777777" w:rsidR="00AD4DA5" w:rsidRDefault="00AD4DA5" w:rsidP="002B490F">
      <w:pPr>
        <w:pStyle w:val="BodyText"/>
        <w:tabs>
          <w:tab w:val="left" w:pos="1080"/>
        </w:tabs>
        <w:ind w:left="100" w:right="117"/>
        <w:rPr>
          <w:rFonts w:ascii="Times" w:hAnsi="Times"/>
          <w:b/>
        </w:rPr>
      </w:pPr>
    </w:p>
    <w:p w14:paraId="636BFA39" w14:textId="66A2B2C4" w:rsidR="00095083" w:rsidRPr="00E15487" w:rsidRDefault="00E15487" w:rsidP="002B490F">
      <w:pPr>
        <w:pStyle w:val="BodyText"/>
        <w:tabs>
          <w:tab w:val="left" w:pos="1080"/>
        </w:tabs>
        <w:ind w:left="100" w:right="117"/>
        <w:rPr>
          <w:rFonts w:ascii="Times" w:hAnsi="Times"/>
          <w:b/>
        </w:rPr>
      </w:pPr>
      <w:r>
        <w:rPr>
          <w:rFonts w:ascii="Times" w:hAnsi="Times"/>
          <w:b/>
        </w:rPr>
        <w:t>VI.2</w:t>
      </w:r>
      <w:r>
        <w:rPr>
          <w:rFonts w:ascii="Times" w:hAnsi="Times"/>
          <w:b/>
        </w:rPr>
        <w:tab/>
      </w:r>
      <w:r w:rsidRPr="00E15487">
        <w:rPr>
          <w:rFonts w:ascii="Times" w:hAnsi="Times"/>
          <w:b/>
        </w:rPr>
        <w:t>Registration for Classes</w:t>
      </w:r>
    </w:p>
    <w:p w14:paraId="5156CE21" w14:textId="406B3E30" w:rsidR="00735892" w:rsidRPr="00F6025D" w:rsidRDefault="00F3672D" w:rsidP="002B490F">
      <w:pPr>
        <w:pStyle w:val="BodyText"/>
        <w:tabs>
          <w:tab w:val="left" w:pos="1080"/>
        </w:tabs>
        <w:spacing w:before="214"/>
        <w:ind w:left="100" w:right="118"/>
        <w:rPr>
          <w:rFonts w:ascii="Times" w:hAnsi="Times"/>
        </w:rPr>
      </w:pPr>
      <w:r w:rsidRPr="00F6025D">
        <w:rPr>
          <w:rFonts w:ascii="Times" w:hAnsi="Times"/>
        </w:rPr>
        <w:t>Please register for all classes (including 597s) as soon as possible, preferably during the preceding quarter. Graduate students have until the 15th day of instruction to add classes without the approval of the Graduate Division. After this deadline, students seeking to add classes are required to submit a petition along with a letter to the Graduate Division for review.</w:t>
      </w:r>
    </w:p>
    <w:p w14:paraId="0A2EB8E9" w14:textId="77777777" w:rsidR="00735892" w:rsidRPr="00F6025D" w:rsidRDefault="00F3672D" w:rsidP="002B490F">
      <w:pPr>
        <w:pStyle w:val="BodyText"/>
        <w:tabs>
          <w:tab w:val="left" w:pos="1080"/>
        </w:tabs>
        <w:ind w:left="100" w:right="117"/>
        <w:rPr>
          <w:rFonts w:ascii="Times" w:hAnsi="Times"/>
        </w:rPr>
      </w:pPr>
      <w:r w:rsidRPr="00F6025D">
        <w:rPr>
          <w:rFonts w:ascii="Times" w:hAnsi="Times"/>
        </w:rPr>
        <w:t>Early registration during the preceding quarter makes it possible for the department to adjust scheduling of classes in accordance with enrollment. Classes which have low enrollment may be cancelled.</w:t>
      </w:r>
    </w:p>
    <w:p w14:paraId="3D786BDB" w14:textId="77777777" w:rsidR="00735892" w:rsidRPr="00F6025D" w:rsidRDefault="00735892" w:rsidP="002B490F">
      <w:pPr>
        <w:pStyle w:val="BodyText"/>
        <w:tabs>
          <w:tab w:val="left" w:pos="1080"/>
        </w:tabs>
        <w:spacing w:before="5"/>
        <w:rPr>
          <w:rFonts w:ascii="Times" w:hAnsi="Times"/>
        </w:rPr>
      </w:pPr>
    </w:p>
    <w:p w14:paraId="4FCE86A7" w14:textId="6917DCFE" w:rsidR="00735892" w:rsidRPr="00F6025D" w:rsidRDefault="00E15487" w:rsidP="00372178">
      <w:pPr>
        <w:pStyle w:val="Heading1"/>
        <w:tabs>
          <w:tab w:val="left" w:pos="668"/>
          <w:tab w:val="left" w:pos="1080"/>
        </w:tabs>
        <w:ind w:left="100" w:firstLine="0"/>
        <w:jc w:val="left"/>
        <w:rPr>
          <w:rFonts w:ascii="Times" w:hAnsi="Times"/>
        </w:rPr>
      </w:pPr>
      <w:bookmarkStart w:id="8" w:name="_Toc493597728"/>
      <w:r>
        <w:rPr>
          <w:rFonts w:ascii="Times" w:hAnsi="Times"/>
        </w:rPr>
        <w:t>VI.3</w:t>
      </w:r>
      <w:r>
        <w:rPr>
          <w:rFonts w:ascii="Times" w:hAnsi="Times"/>
        </w:rPr>
        <w:tab/>
      </w:r>
      <w:r w:rsidR="00B376CA">
        <w:rPr>
          <w:rFonts w:ascii="Times" w:hAnsi="Times"/>
        </w:rPr>
        <w:tab/>
      </w:r>
      <w:r w:rsidR="00F3672D" w:rsidRPr="00F6025D">
        <w:rPr>
          <w:rFonts w:ascii="Times" w:hAnsi="Times"/>
        </w:rPr>
        <w:t>Adding and Dropping</w:t>
      </w:r>
      <w:r w:rsidR="00F3672D" w:rsidRPr="00F6025D">
        <w:rPr>
          <w:rFonts w:ascii="Times" w:hAnsi="Times"/>
          <w:spacing w:val="-4"/>
        </w:rPr>
        <w:t xml:space="preserve"> </w:t>
      </w:r>
      <w:r w:rsidR="00F3672D" w:rsidRPr="00F6025D">
        <w:rPr>
          <w:rFonts w:ascii="Times" w:hAnsi="Times"/>
        </w:rPr>
        <w:t>Classes</w:t>
      </w:r>
      <w:bookmarkEnd w:id="8"/>
    </w:p>
    <w:p w14:paraId="41108331" w14:textId="19DEEBCC" w:rsidR="00735892" w:rsidRPr="00F6025D" w:rsidRDefault="00F3672D" w:rsidP="002B490F">
      <w:pPr>
        <w:pStyle w:val="BodyText"/>
        <w:tabs>
          <w:tab w:val="left" w:pos="1080"/>
        </w:tabs>
        <w:ind w:left="100" w:right="118"/>
        <w:rPr>
          <w:rFonts w:ascii="Times" w:hAnsi="Times"/>
        </w:rPr>
      </w:pPr>
      <w:r w:rsidRPr="00F6025D">
        <w:rPr>
          <w:rFonts w:ascii="Times" w:hAnsi="Times"/>
        </w:rPr>
        <w:t xml:space="preserve">After the first week of classes, use a "Schedule Adjustment Petition" to add or drop classes, as well as to change the grading option of a class. These petitions are available </w:t>
      </w:r>
      <w:r w:rsidRPr="00F6025D">
        <w:rPr>
          <w:rFonts w:ascii="Times" w:hAnsi="Times"/>
        </w:rPr>
        <w:lastRenderedPageBreak/>
        <w:t>from the staff graduate advisor. The graduate advisor's signature is requi</w:t>
      </w:r>
      <w:r w:rsidR="00AC1463">
        <w:rPr>
          <w:rFonts w:ascii="Times" w:hAnsi="Times"/>
        </w:rPr>
        <w:t xml:space="preserve">red for the processing of such </w:t>
      </w:r>
      <w:r w:rsidRPr="00F6025D">
        <w:rPr>
          <w:rFonts w:ascii="Times" w:hAnsi="Times"/>
        </w:rPr>
        <w:t xml:space="preserve">petitions. Thus </w:t>
      </w:r>
      <w:r w:rsidRPr="00F6025D">
        <w:rPr>
          <w:rFonts w:ascii="Times" w:hAnsi="Times"/>
          <w:spacing w:val="-3"/>
        </w:rPr>
        <w:t xml:space="preserve">you </w:t>
      </w:r>
      <w:r w:rsidRPr="00F6025D">
        <w:rPr>
          <w:rFonts w:ascii="Times" w:hAnsi="Times"/>
        </w:rPr>
        <w:t>should consult with the graduate advisor before submitting the petition to the instructor.</w:t>
      </w:r>
    </w:p>
    <w:p w14:paraId="3185D66E" w14:textId="77777777" w:rsidR="00735892" w:rsidRPr="00F6025D" w:rsidRDefault="00735892" w:rsidP="002B490F">
      <w:pPr>
        <w:pStyle w:val="BodyText"/>
        <w:tabs>
          <w:tab w:val="left" w:pos="1080"/>
        </w:tabs>
        <w:spacing w:before="7"/>
        <w:rPr>
          <w:rFonts w:ascii="Times" w:hAnsi="Times"/>
        </w:rPr>
      </w:pPr>
    </w:p>
    <w:p w14:paraId="7EDB334C" w14:textId="77777777" w:rsidR="00103776" w:rsidRDefault="00103776" w:rsidP="00372178">
      <w:pPr>
        <w:pStyle w:val="Heading1"/>
        <w:tabs>
          <w:tab w:val="left" w:pos="668"/>
          <w:tab w:val="left" w:pos="1080"/>
        </w:tabs>
        <w:ind w:left="100" w:firstLine="0"/>
        <w:jc w:val="left"/>
        <w:rPr>
          <w:rFonts w:ascii="Times" w:hAnsi="Times"/>
        </w:rPr>
      </w:pPr>
      <w:bookmarkStart w:id="9" w:name="_Toc493597729"/>
    </w:p>
    <w:p w14:paraId="3A4BF347" w14:textId="77777777" w:rsidR="00103776" w:rsidRDefault="00103776" w:rsidP="00372178">
      <w:pPr>
        <w:pStyle w:val="Heading1"/>
        <w:tabs>
          <w:tab w:val="left" w:pos="668"/>
          <w:tab w:val="left" w:pos="1080"/>
        </w:tabs>
        <w:ind w:left="100" w:firstLine="0"/>
        <w:jc w:val="left"/>
        <w:rPr>
          <w:rFonts w:ascii="Times" w:hAnsi="Times"/>
        </w:rPr>
      </w:pPr>
    </w:p>
    <w:p w14:paraId="767FF573" w14:textId="5877056C" w:rsidR="00735892" w:rsidRPr="00F6025D" w:rsidRDefault="00E15487" w:rsidP="00372178">
      <w:pPr>
        <w:pStyle w:val="Heading1"/>
        <w:tabs>
          <w:tab w:val="left" w:pos="668"/>
          <w:tab w:val="left" w:pos="1080"/>
        </w:tabs>
        <w:ind w:left="100" w:firstLine="0"/>
        <w:jc w:val="left"/>
        <w:rPr>
          <w:rFonts w:ascii="Times" w:hAnsi="Times"/>
        </w:rPr>
      </w:pPr>
      <w:r>
        <w:rPr>
          <w:rFonts w:ascii="Times" w:hAnsi="Times"/>
        </w:rPr>
        <w:t>VI.4</w:t>
      </w:r>
      <w:r>
        <w:rPr>
          <w:rFonts w:ascii="Times" w:hAnsi="Times"/>
        </w:rPr>
        <w:tab/>
      </w:r>
      <w:r w:rsidR="00B376CA">
        <w:rPr>
          <w:rFonts w:ascii="Times" w:hAnsi="Times"/>
        </w:rPr>
        <w:tab/>
      </w:r>
      <w:r w:rsidR="00F3672D" w:rsidRPr="00F6025D">
        <w:rPr>
          <w:rFonts w:ascii="Times" w:hAnsi="Times"/>
        </w:rPr>
        <w:t>Grades</w:t>
      </w:r>
      <w:bookmarkEnd w:id="9"/>
    </w:p>
    <w:p w14:paraId="25F84586" w14:textId="77777777" w:rsidR="00735892" w:rsidRPr="00F6025D" w:rsidRDefault="00F3672D" w:rsidP="002B490F">
      <w:pPr>
        <w:pStyle w:val="BodyText"/>
        <w:tabs>
          <w:tab w:val="left" w:pos="1080"/>
        </w:tabs>
        <w:ind w:left="100" w:right="118"/>
        <w:rPr>
          <w:rFonts w:ascii="Times" w:hAnsi="Times"/>
        </w:rPr>
      </w:pPr>
      <w:r w:rsidRPr="00F6025D">
        <w:rPr>
          <w:rFonts w:ascii="Times" w:hAnsi="Times"/>
        </w:rPr>
        <w:t>Graduate students are required to maintain a minimum cumulative grade point average of 3.0 (B) in all upper division and graduate courses to remain in good standing in the Graduate Division at UCSB. Students who fall below this average are either placed on academic probation or dismissed from graduate status.</w:t>
      </w:r>
    </w:p>
    <w:p w14:paraId="408FEC30" w14:textId="77777777" w:rsidR="00735892" w:rsidRPr="00F6025D" w:rsidRDefault="00735892" w:rsidP="002B490F">
      <w:pPr>
        <w:pStyle w:val="BodyText"/>
        <w:tabs>
          <w:tab w:val="left" w:pos="1080"/>
        </w:tabs>
        <w:spacing w:before="2"/>
        <w:rPr>
          <w:rFonts w:ascii="Times" w:hAnsi="Times"/>
        </w:rPr>
      </w:pPr>
    </w:p>
    <w:p w14:paraId="6C64C45A" w14:textId="77777777" w:rsidR="00735892" w:rsidRPr="00F6025D" w:rsidRDefault="00F3672D" w:rsidP="002B490F">
      <w:pPr>
        <w:pStyle w:val="BodyText"/>
        <w:tabs>
          <w:tab w:val="left" w:pos="1080"/>
        </w:tabs>
        <w:spacing w:before="1"/>
        <w:ind w:left="100"/>
        <w:rPr>
          <w:rFonts w:ascii="Times" w:hAnsi="Times"/>
        </w:rPr>
      </w:pPr>
      <w:r w:rsidRPr="00F6025D">
        <w:rPr>
          <w:rFonts w:ascii="Times" w:hAnsi="Times"/>
        </w:rPr>
        <w:t>Graduate students must earn at least a 3.0 (B) in all courses specifically required for a degree.</w:t>
      </w:r>
    </w:p>
    <w:p w14:paraId="70CDA582" w14:textId="77777777" w:rsidR="00735892" w:rsidRPr="00F6025D" w:rsidRDefault="00735892" w:rsidP="002B490F">
      <w:pPr>
        <w:pStyle w:val="BodyText"/>
        <w:tabs>
          <w:tab w:val="left" w:pos="1080"/>
        </w:tabs>
        <w:rPr>
          <w:rFonts w:ascii="Times" w:hAnsi="Times"/>
        </w:rPr>
      </w:pPr>
    </w:p>
    <w:p w14:paraId="1C534CF6" w14:textId="08B6D192" w:rsidR="00735892" w:rsidRPr="00F6025D" w:rsidRDefault="00F3672D" w:rsidP="002B490F">
      <w:pPr>
        <w:pStyle w:val="BodyText"/>
        <w:tabs>
          <w:tab w:val="left" w:pos="1080"/>
        </w:tabs>
        <w:ind w:left="100" w:right="112"/>
        <w:rPr>
          <w:rFonts w:ascii="Times" w:hAnsi="Times"/>
        </w:rPr>
      </w:pPr>
      <w:r w:rsidRPr="00F6025D">
        <w:rPr>
          <w:rFonts w:ascii="Times" w:hAnsi="Times"/>
        </w:rPr>
        <w:t xml:space="preserve">Students </w:t>
      </w:r>
      <w:r w:rsidR="00630A2F">
        <w:rPr>
          <w:rFonts w:ascii="Times" w:hAnsi="Times"/>
        </w:rPr>
        <w:t>must</w:t>
      </w:r>
      <w:r w:rsidRPr="00F6025D">
        <w:rPr>
          <w:rFonts w:ascii="Times" w:hAnsi="Times"/>
        </w:rPr>
        <w:t xml:space="preserve"> take the</w:t>
      </w:r>
      <w:r w:rsidR="0013325B">
        <w:rPr>
          <w:rFonts w:ascii="Times" w:hAnsi="Times"/>
        </w:rPr>
        <w:t xml:space="preserve"> Proseminar (201) and</w:t>
      </w:r>
      <w:r w:rsidRPr="00F6025D">
        <w:rPr>
          <w:rFonts w:ascii="Times" w:hAnsi="Times"/>
        </w:rPr>
        <w:t xml:space="preserve"> History of Greek and </w:t>
      </w:r>
      <w:r w:rsidR="000C54E6">
        <w:rPr>
          <w:rFonts w:ascii="Times" w:hAnsi="Times"/>
        </w:rPr>
        <w:t>Latin</w:t>
      </w:r>
      <w:r w:rsidR="000C54E6" w:rsidRPr="00F6025D">
        <w:rPr>
          <w:rFonts w:ascii="Times" w:hAnsi="Times"/>
        </w:rPr>
        <w:t xml:space="preserve"> </w:t>
      </w:r>
      <w:r w:rsidRPr="00F6025D">
        <w:rPr>
          <w:rFonts w:ascii="Times" w:hAnsi="Times"/>
        </w:rPr>
        <w:t>Literature Course</w:t>
      </w:r>
      <w:r w:rsidR="0013325B">
        <w:rPr>
          <w:rFonts w:ascii="Times" w:hAnsi="Times"/>
        </w:rPr>
        <w:t>s</w:t>
      </w:r>
      <w:r w:rsidRPr="00F6025D">
        <w:rPr>
          <w:rFonts w:ascii="Times" w:hAnsi="Times"/>
        </w:rPr>
        <w:t xml:space="preserve"> (Classics 211- 212-213) </w:t>
      </w:r>
      <w:r w:rsidR="00630A2F">
        <w:rPr>
          <w:rFonts w:ascii="Times" w:hAnsi="Times"/>
        </w:rPr>
        <w:t>under the Satisfactory/Unsatisfactory (S/U) grading option</w:t>
      </w:r>
      <w:r w:rsidRPr="00F6025D">
        <w:rPr>
          <w:rFonts w:ascii="Times" w:hAnsi="Times"/>
        </w:rPr>
        <w:t xml:space="preserve">. No other course required for the degree may be taken S/U. </w:t>
      </w:r>
      <w:r w:rsidR="00630A2F">
        <w:rPr>
          <w:rFonts w:ascii="Times" w:hAnsi="Times"/>
        </w:rPr>
        <w:t>The grading threshold for an ‘S’ grade is the equivalent of a B or higher.</w:t>
      </w:r>
    </w:p>
    <w:p w14:paraId="42BC4006" w14:textId="77777777" w:rsidR="00735892" w:rsidRPr="00F6025D" w:rsidRDefault="00735892" w:rsidP="002B490F">
      <w:pPr>
        <w:pStyle w:val="BodyText"/>
        <w:tabs>
          <w:tab w:val="left" w:pos="1080"/>
        </w:tabs>
        <w:spacing w:before="11"/>
        <w:rPr>
          <w:rFonts w:ascii="Times" w:hAnsi="Times"/>
        </w:rPr>
      </w:pPr>
    </w:p>
    <w:p w14:paraId="4AF10B08" w14:textId="77777777" w:rsidR="00735892" w:rsidRPr="00F6025D" w:rsidRDefault="00F3672D" w:rsidP="002B490F">
      <w:pPr>
        <w:pStyle w:val="BodyText"/>
        <w:tabs>
          <w:tab w:val="left" w:pos="1080"/>
        </w:tabs>
        <w:ind w:left="100"/>
        <w:rPr>
          <w:rFonts w:ascii="Times" w:hAnsi="Times"/>
        </w:rPr>
      </w:pPr>
      <w:r w:rsidRPr="00F6025D">
        <w:rPr>
          <w:rFonts w:ascii="Times" w:hAnsi="Times"/>
        </w:rPr>
        <w:t xml:space="preserve">Courses numbered 596, 597, 598 and 599 can </w:t>
      </w:r>
      <w:r w:rsidRPr="00CC075F">
        <w:rPr>
          <w:rFonts w:ascii="Times" w:hAnsi="Times"/>
          <w:i/>
          <w:u w:val="single"/>
        </w:rPr>
        <w:t>only</w:t>
      </w:r>
      <w:r w:rsidRPr="00F6025D">
        <w:rPr>
          <w:rFonts w:ascii="Times" w:hAnsi="Times"/>
          <w:i/>
        </w:rPr>
        <w:t xml:space="preserve"> </w:t>
      </w:r>
      <w:r w:rsidRPr="00F6025D">
        <w:rPr>
          <w:rFonts w:ascii="Times" w:hAnsi="Times"/>
        </w:rPr>
        <w:t>be taken S/U.</w:t>
      </w:r>
    </w:p>
    <w:p w14:paraId="1C411E7B" w14:textId="77777777" w:rsidR="00735892" w:rsidRPr="00F6025D" w:rsidRDefault="00735892" w:rsidP="002B490F">
      <w:pPr>
        <w:pStyle w:val="BodyText"/>
        <w:tabs>
          <w:tab w:val="left" w:pos="1080"/>
        </w:tabs>
        <w:spacing w:before="4"/>
        <w:rPr>
          <w:rFonts w:ascii="Times" w:hAnsi="Times"/>
        </w:rPr>
      </w:pPr>
    </w:p>
    <w:p w14:paraId="093B0FBB" w14:textId="5F6FA0C1" w:rsidR="00735892" w:rsidRPr="00F6025D" w:rsidRDefault="00E15487" w:rsidP="00372178">
      <w:pPr>
        <w:pStyle w:val="Heading1"/>
        <w:tabs>
          <w:tab w:val="left" w:pos="667"/>
          <w:tab w:val="left" w:pos="1080"/>
        </w:tabs>
        <w:ind w:left="100" w:firstLine="0"/>
        <w:jc w:val="left"/>
        <w:rPr>
          <w:rFonts w:ascii="Times" w:hAnsi="Times"/>
        </w:rPr>
      </w:pPr>
      <w:bookmarkStart w:id="10" w:name="_Toc493597730"/>
      <w:r>
        <w:rPr>
          <w:rFonts w:ascii="Times" w:hAnsi="Times"/>
        </w:rPr>
        <w:t>VI.5</w:t>
      </w:r>
      <w:r>
        <w:rPr>
          <w:rFonts w:ascii="Times" w:hAnsi="Times"/>
        </w:rPr>
        <w:tab/>
      </w:r>
      <w:r w:rsidR="00B376CA">
        <w:rPr>
          <w:rFonts w:ascii="Times" w:hAnsi="Times"/>
        </w:rPr>
        <w:tab/>
      </w:r>
      <w:r w:rsidR="00F3672D" w:rsidRPr="00F6025D">
        <w:rPr>
          <w:rFonts w:ascii="Times" w:hAnsi="Times"/>
        </w:rPr>
        <w:t>Incomplete</w:t>
      </w:r>
      <w:r w:rsidR="00F3672D" w:rsidRPr="00F6025D">
        <w:rPr>
          <w:rFonts w:ascii="Times" w:hAnsi="Times"/>
          <w:spacing w:val="-6"/>
        </w:rPr>
        <w:t xml:space="preserve"> </w:t>
      </w:r>
      <w:r w:rsidR="00F3672D" w:rsidRPr="00F6025D">
        <w:rPr>
          <w:rFonts w:ascii="Times" w:hAnsi="Times"/>
        </w:rPr>
        <w:t>Grades:</w:t>
      </w:r>
      <w:bookmarkEnd w:id="10"/>
    </w:p>
    <w:p w14:paraId="39D73181" w14:textId="77777777" w:rsidR="00735892" w:rsidRPr="00F6025D" w:rsidRDefault="00F3672D" w:rsidP="002B490F">
      <w:pPr>
        <w:pStyle w:val="BodyText"/>
        <w:tabs>
          <w:tab w:val="left" w:pos="1080"/>
        </w:tabs>
        <w:ind w:left="100" w:right="120"/>
        <w:rPr>
          <w:rFonts w:ascii="Times" w:hAnsi="Times"/>
        </w:rPr>
      </w:pPr>
      <w:r w:rsidRPr="00F6025D">
        <w:rPr>
          <w:rFonts w:ascii="Times" w:hAnsi="Times"/>
        </w:rPr>
        <w:t>If you are unable to complete all course work for a class, you must file a "Petition for Incomplete Grade" (available from the Office of the Registrar). An instructor cannot assign an incomplete grade unless an Incomplete Petition is on file. This is the student's responsibility! The petition must be signed by the instructor of the course in which the incomplete is being taken, and must be initialed by both the Department Chair and the Graduate</w:t>
      </w:r>
      <w:r w:rsidRPr="00F6025D">
        <w:rPr>
          <w:rFonts w:ascii="Times" w:hAnsi="Times"/>
          <w:spacing w:val="-13"/>
        </w:rPr>
        <w:t xml:space="preserve"> </w:t>
      </w:r>
      <w:r w:rsidRPr="00F6025D">
        <w:rPr>
          <w:rFonts w:ascii="Times" w:hAnsi="Times"/>
        </w:rPr>
        <w:t>Advisor.</w:t>
      </w:r>
    </w:p>
    <w:p w14:paraId="0F930107" w14:textId="77777777" w:rsidR="00735892" w:rsidRPr="00F6025D" w:rsidRDefault="00735892" w:rsidP="002B490F">
      <w:pPr>
        <w:pStyle w:val="BodyText"/>
        <w:tabs>
          <w:tab w:val="left" w:pos="1080"/>
        </w:tabs>
        <w:spacing w:before="3"/>
        <w:rPr>
          <w:rFonts w:ascii="Times" w:hAnsi="Times"/>
        </w:rPr>
      </w:pPr>
    </w:p>
    <w:p w14:paraId="159B10E2" w14:textId="77777777" w:rsidR="00735892" w:rsidRPr="00F6025D" w:rsidRDefault="00F3672D" w:rsidP="002B490F">
      <w:pPr>
        <w:pStyle w:val="BodyText"/>
        <w:tabs>
          <w:tab w:val="left" w:pos="1080"/>
        </w:tabs>
        <w:ind w:left="100" w:right="119"/>
        <w:rPr>
          <w:rFonts w:ascii="Times" w:hAnsi="Times"/>
        </w:rPr>
      </w:pPr>
      <w:r w:rsidRPr="00F6025D">
        <w:rPr>
          <w:rFonts w:ascii="Times" w:hAnsi="Times"/>
        </w:rPr>
        <w:t>If you wish to drop a class, do so before the drop date for graduate students listed in the Schedule of Classes.</w:t>
      </w:r>
    </w:p>
    <w:p w14:paraId="78E36F70" w14:textId="77777777" w:rsidR="00735892" w:rsidRPr="00F6025D" w:rsidRDefault="00735892" w:rsidP="002B490F">
      <w:pPr>
        <w:pStyle w:val="BodyText"/>
        <w:tabs>
          <w:tab w:val="left" w:pos="1080"/>
        </w:tabs>
        <w:spacing w:before="11"/>
        <w:rPr>
          <w:rFonts w:ascii="Times" w:hAnsi="Times"/>
        </w:rPr>
      </w:pPr>
    </w:p>
    <w:p w14:paraId="633B91AE" w14:textId="209602C9" w:rsidR="00735892" w:rsidRPr="00F6025D" w:rsidRDefault="00F3672D" w:rsidP="002B490F">
      <w:pPr>
        <w:pStyle w:val="BodyText"/>
        <w:tabs>
          <w:tab w:val="left" w:pos="1080"/>
        </w:tabs>
        <w:ind w:left="100" w:right="116"/>
        <w:rPr>
          <w:rFonts w:ascii="Times" w:hAnsi="Times"/>
        </w:rPr>
      </w:pPr>
      <w:r w:rsidRPr="00F6025D">
        <w:rPr>
          <w:rFonts w:ascii="Times" w:hAnsi="Times"/>
        </w:rPr>
        <w:t xml:space="preserve">Incomplete grades turn to an F after one quarter unless you file an extension of the incomplete ("Incomplete Grade Extension Petitions" are available from the staff graduate advisor). This extension must be filed EVERY QUARTER that the course work is not completed or the incomplete "grade" assigned will be automatically changed to an F by the Office of the Registrar. This automated change takes place on the Friday after final grades have been recorded for </w:t>
      </w:r>
      <w:r w:rsidR="002B490F" w:rsidRPr="00F6025D">
        <w:rPr>
          <w:rFonts w:ascii="Times" w:hAnsi="Times"/>
        </w:rPr>
        <w:t xml:space="preserve">any given </w:t>
      </w:r>
      <w:r w:rsidRPr="00F6025D">
        <w:rPr>
          <w:rFonts w:ascii="Times" w:hAnsi="Times"/>
        </w:rPr>
        <w:t>quarter. The student alone is responsible for keeping track of incomplete grades on his or her record.</w:t>
      </w:r>
    </w:p>
    <w:p w14:paraId="7F50BBEA" w14:textId="77777777" w:rsidR="00735892" w:rsidRPr="00F6025D" w:rsidRDefault="00735892" w:rsidP="002B490F">
      <w:pPr>
        <w:pStyle w:val="BodyText"/>
        <w:tabs>
          <w:tab w:val="left" w:pos="1080"/>
        </w:tabs>
        <w:spacing w:before="11"/>
        <w:rPr>
          <w:rFonts w:ascii="Times" w:hAnsi="Times"/>
        </w:rPr>
      </w:pPr>
    </w:p>
    <w:p w14:paraId="5138AF2A" w14:textId="77777777" w:rsidR="00E93EAB" w:rsidRDefault="00F3672D" w:rsidP="00E93EAB">
      <w:pPr>
        <w:pStyle w:val="BodyText"/>
        <w:tabs>
          <w:tab w:val="left" w:pos="1080"/>
        </w:tabs>
        <w:ind w:left="100" w:right="119"/>
        <w:rPr>
          <w:rFonts w:ascii="Times" w:hAnsi="Times"/>
        </w:rPr>
      </w:pPr>
      <w:r w:rsidRPr="00F6025D">
        <w:rPr>
          <w:rFonts w:ascii="Times" w:hAnsi="Times"/>
        </w:rPr>
        <w:t xml:space="preserve">The Graduate Division will not award a graduate degree as long as you have an incomplete grade on your record. You can either complete the course work and have the Department change your incomplete to a grade or you can petition to drop the </w:t>
      </w:r>
      <w:r w:rsidRPr="00F6025D">
        <w:rPr>
          <w:rFonts w:ascii="Times" w:hAnsi="Times"/>
        </w:rPr>
        <w:lastRenderedPageBreak/>
        <w:t>course retroactively. Be sure that you have enough units to satisfy your degree unit requirements and have completed all mandatory course work before considering this option.</w:t>
      </w:r>
    </w:p>
    <w:p w14:paraId="7A81CE5E" w14:textId="77777777" w:rsidR="00E93EAB" w:rsidRDefault="00E93EAB" w:rsidP="00E93EAB">
      <w:pPr>
        <w:pStyle w:val="BodyText"/>
        <w:tabs>
          <w:tab w:val="left" w:pos="1080"/>
        </w:tabs>
        <w:ind w:left="100" w:right="119"/>
        <w:rPr>
          <w:rFonts w:ascii="Times" w:hAnsi="Times"/>
        </w:rPr>
      </w:pPr>
    </w:p>
    <w:p w14:paraId="60D6EF32" w14:textId="77777777" w:rsidR="00E93EAB" w:rsidRDefault="00E93EAB" w:rsidP="00E93EAB">
      <w:pPr>
        <w:pStyle w:val="BodyText"/>
        <w:tabs>
          <w:tab w:val="left" w:pos="1080"/>
        </w:tabs>
        <w:ind w:left="100" w:right="119"/>
        <w:rPr>
          <w:rFonts w:ascii="Times" w:hAnsi="Times"/>
        </w:rPr>
      </w:pPr>
    </w:p>
    <w:p w14:paraId="5DA43499" w14:textId="77777777" w:rsidR="00626296" w:rsidRDefault="00626296" w:rsidP="00E93EAB">
      <w:pPr>
        <w:pStyle w:val="BodyText"/>
        <w:tabs>
          <w:tab w:val="left" w:pos="1080"/>
        </w:tabs>
        <w:ind w:left="100" w:right="119"/>
        <w:rPr>
          <w:rFonts w:ascii="Times" w:hAnsi="Times"/>
          <w:b/>
        </w:rPr>
      </w:pPr>
    </w:p>
    <w:p w14:paraId="3294C13F" w14:textId="1E54CEE2" w:rsidR="00735892" w:rsidRPr="00B644AF" w:rsidRDefault="00B376CA" w:rsidP="00E93EAB">
      <w:pPr>
        <w:pStyle w:val="BodyText"/>
        <w:tabs>
          <w:tab w:val="left" w:pos="1080"/>
        </w:tabs>
        <w:ind w:left="100" w:right="119"/>
        <w:rPr>
          <w:rFonts w:ascii="Times" w:hAnsi="Times"/>
          <w:b/>
        </w:rPr>
      </w:pPr>
      <w:r>
        <w:rPr>
          <w:rFonts w:ascii="Times" w:hAnsi="Times"/>
          <w:b/>
        </w:rPr>
        <w:t>VII.</w:t>
      </w:r>
      <w:r>
        <w:rPr>
          <w:rFonts w:ascii="Times" w:hAnsi="Times"/>
          <w:b/>
        </w:rPr>
        <w:tab/>
      </w:r>
      <w:r w:rsidR="00F3672D" w:rsidRPr="00B644AF">
        <w:rPr>
          <w:rFonts w:ascii="Times" w:hAnsi="Times"/>
          <w:b/>
        </w:rPr>
        <w:t>COURSES</w:t>
      </w:r>
    </w:p>
    <w:p w14:paraId="0FC664E2" w14:textId="13953DC6" w:rsidR="00735892" w:rsidRPr="00F6025D" w:rsidRDefault="00B376CA" w:rsidP="00372178">
      <w:pPr>
        <w:tabs>
          <w:tab w:val="left" w:pos="761"/>
          <w:tab w:val="left" w:pos="1080"/>
        </w:tabs>
        <w:spacing w:line="274" w:lineRule="exact"/>
        <w:ind w:left="100"/>
        <w:rPr>
          <w:rFonts w:ascii="Times" w:hAnsi="Times"/>
          <w:b/>
          <w:sz w:val="24"/>
          <w:szCs w:val="24"/>
        </w:rPr>
      </w:pPr>
      <w:r>
        <w:rPr>
          <w:rFonts w:ascii="Times" w:hAnsi="Times"/>
          <w:b/>
          <w:sz w:val="24"/>
          <w:szCs w:val="24"/>
        </w:rPr>
        <w:t>VII.1</w:t>
      </w:r>
      <w:r>
        <w:rPr>
          <w:rFonts w:ascii="Times" w:hAnsi="Times"/>
          <w:b/>
          <w:sz w:val="24"/>
          <w:szCs w:val="24"/>
        </w:rPr>
        <w:tab/>
      </w:r>
      <w:r>
        <w:rPr>
          <w:rFonts w:ascii="Times" w:hAnsi="Times"/>
          <w:b/>
          <w:sz w:val="24"/>
          <w:szCs w:val="24"/>
        </w:rPr>
        <w:tab/>
      </w:r>
      <w:r w:rsidR="00F3672D" w:rsidRPr="00F6025D">
        <w:rPr>
          <w:rFonts w:ascii="Times" w:hAnsi="Times"/>
          <w:b/>
          <w:sz w:val="24"/>
          <w:szCs w:val="24"/>
        </w:rPr>
        <w:t>Directed Reading and Research</w:t>
      </w:r>
      <w:r w:rsidR="00F3672D" w:rsidRPr="00F6025D">
        <w:rPr>
          <w:rFonts w:ascii="Times" w:hAnsi="Times"/>
          <w:b/>
          <w:spacing w:val="-13"/>
          <w:sz w:val="24"/>
          <w:szCs w:val="24"/>
        </w:rPr>
        <w:t xml:space="preserve"> </w:t>
      </w:r>
      <w:r w:rsidR="00F3672D" w:rsidRPr="00F6025D">
        <w:rPr>
          <w:rFonts w:ascii="Times" w:hAnsi="Times"/>
          <w:b/>
          <w:sz w:val="24"/>
          <w:szCs w:val="24"/>
        </w:rPr>
        <w:t>courses</w:t>
      </w:r>
    </w:p>
    <w:p w14:paraId="4918E128" w14:textId="77777777" w:rsidR="00735892" w:rsidRPr="00F6025D" w:rsidRDefault="00F3672D" w:rsidP="002B490F">
      <w:pPr>
        <w:pStyle w:val="BodyText"/>
        <w:tabs>
          <w:tab w:val="left" w:pos="1080"/>
        </w:tabs>
        <w:spacing w:line="274" w:lineRule="exact"/>
        <w:ind w:left="100"/>
        <w:rPr>
          <w:rFonts w:ascii="Times" w:hAnsi="Times"/>
        </w:rPr>
      </w:pPr>
      <w:r w:rsidRPr="00F6025D">
        <w:rPr>
          <w:rFonts w:ascii="Times" w:hAnsi="Times"/>
        </w:rPr>
        <w:t>Courses numbered 596, 597, 598 and 599 can only be taken S/U.</w:t>
      </w:r>
    </w:p>
    <w:p w14:paraId="5A829811" w14:textId="77777777" w:rsidR="00735892" w:rsidRPr="00F6025D" w:rsidRDefault="00735892" w:rsidP="002B490F">
      <w:pPr>
        <w:pStyle w:val="BodyText"/>
        <w:tabs>
          <w:tab w:val="left" w:pos="1080"/>
        </w:tabs>
        <w:spacing w:before="11"/>
        <w:rPr>
          <w:rFonts w:ascii="Times" w:hAnsi="Times"/>
        </w:rPr>
      </w:pPr>
    </w:p>
    <w:p w14:paraId="5F10AA87" w14:textId="0383312C" w:rsidR="00735892" w:rsidRPr="00F6025D" w:rsidRDefault="00F3672D" w:rsidP="002B490F">
      <w:pPr>
        <w:pStyle w:val="BodyText"/>
        <w:tabs>
          <w:tab w:val="left" w:pos="1080"/>
        </w:tabs>
        <w:ind w:left="100" w:right="116"/>
        <w:rPr>
          <w:rFonts w:ascii="Times" w:hAnsi="Times"/>
        </w:rPr>
      </w:pPr>
      <w:r w:rsidRPr="00F6025D">
        <w:rPr>
          <w:rFonts w:ascii="Times" w:hAnsi="Times"/>
        </w:rPr>
        <w:t>Classics/Greek/Latin</w:t>
      </w:r>
      <w:r w:rsidR="00A232C7" w:rsidRPr="00F6025D">
        <w:rPr>
          <w:rFonts w:ascii="Times" w:hAnsi="Times"/>
        </w:rPr>
        <w:t xml:space="preserve"> </w:t>
      </w:r>
      <w:r w:rsidRPr="00F6025D">
        <w:rPr>
          <w:rFonts w:ascii="Times" w:hAnsi="Times"/>
        </w:rPr>
        <w:t xml:space="preserve">596 (Directed Reading and Research) are available in special circumstances. </w:t>
      </w:r>
      <w:r w:rsidR="00C15FDA">
        <w:t xml:space="preserve">Students are normally not permitted to take </w:t>
      </w:r>
      <w:r w:rsidRPr="00F6025D">
        <w:rPr>
          <w:rFonts w:ascii="Times" w:hAnsi="Times"/>
        </w:rPr>
        <w:t>a 596 course in a language, unless s/he has passed the sight examination in that language; furthermore, Graduate Such courses may not be used as substitutes for regularly scheduled graduate courses or seminars. Written proposals for such courses must be approved by the instructor and graduate advisor. It is possible to take a Classics course as a 596.</w:t>
      </w:r>
    </w:p>
    <w:p w14:paraId="1D6ADB88" w14:textId="77777777" w:rsidR="00735892" w:rsidRPr="00F6025D" w:rsidRDefault="00735892" w:rsidP="002B490F">
      <w:pPr>
        <w:pStyle w:val="BodyText"/>
        <w:tabs>
          <w:tab w:val="left" w:pos="1080"/>
        </w:tabs>
        <w:spacing w:before="11"/>
        <w:rPr>
          <w:rFonts w:ascii="Times" w:hAnsi="Times"/>
        </w:rPr>
      </w:pPr>
    </w:p>
    <w:p w14:paraId="2774A5C2" w14:textId="77777777" w:rsidR="00735892" w:rsidRPr="00F6025D" w:rsidRDefault="00F3672D" w:rsidP="002B490F">
      <w:pPr>
        <w:pStyle w:val="BodyText"/>
        <w:tabs>
          <w:tab w:val="left" w:pos="1080"/>
        </w:tabs>
        <w:ind w:left="100" w:right="125"/>
        <w:rPr>
          <w:rFonts w:ascii="Times" w:hAnsi="Times"/>
        </w:rPr>
      </w:pPr>
      <w:r w:rsidRPr="00F6025D">
        <w:rPr>
          <w:rFonts w:ascii="Times" w:hAnsi="Times"/>
        </w:rPr>
        <w:t>No graduate student may take a 199 in either language. This is the number for an undergraduate reading and research course.</w:t>
      </w:r>
    </w:p>
    <w:p w14:paraId="4107C38A" w14:textId="77777777" w:rsidR="00735892" w:rsidRPr="00F6025D" w:rsidRDefault="00735892" w:rsidP="002B490F">
      <w:pPr>
        <w:pStyle w:val="BodyText"/>
        <w:tabs>
          <w:tab w:val="left" w:pos="1080"/>
        </w:tabs>
        <w:spacing w:before="11"/>
        <w:rPr>
          <w:rFonts w:ascii="Times" w:hAnsi="Times"/>
        </w:rPr>
      </w:pPr>
    </w:p>
    <w:p w14:paraId="61E56A95" w14:textId="77777777" w:rsidR="00735892" w:rsidRPr="00F6025D" w:rsidRDefault="00F3672D" w:rsidP="002B490F">
      <w:pPr>
        <w:pStyle w:val="BodyText"/>
        <w:tabs>
          <w:tab w:val="left" w:pos="1080"/>
        </w:tabs>
        <w:ind w:left="100" w:right="123"/>
        <w:rPr>
          <w:rFonts w:ascii="Times" w:hAnsi="Times"/>
        </w:rPr>
      </w:pPr>
      <w:r w:rsidRPr="00F6025D">
        <w:rPr>
          <w:rFonts w:ascii="Times" w:hAnsi="Times"/>
        </w:rPr>
        <w:t>Only students who have advanced to candidacy may register for 599. Once full time work on the dissertation has begun, no courses are required. A student may receive up to 12 credits per term for dissertation research and writing. Students must register for these credits through “Gold.”</w:t>
      </w:r>
    </w:p>
    <w:p w14:paraId="3936D416" w14:textId="77777777" w:rsidR="00735892" w:rsidRDefault="00735892" w:rsidP="002B490F">
      <w:pPr>
        <w:pStyle w:val="BodyText"/>
        <w:tabs>
          <w:tab w:val="left" w:pos="1080"/>
        </w:tabs>
        <w:spacing w:before="4"/>
        <w:rPr>
          <w:rFonts w:ascii="Times" w:hAnsi="Times"/>
        </w:rPr>
      </w:pPr>
    </w:p>
    <w:p w14:paraId="68CB0AE2" w14:textId="77777777" w:rsidR="0089441C" w:rsidRPr="00F6025D" w:rsidRDefault="0089441C" w:rsidP="002B490F">
      <w:pPr>
        <w:pStyle w:val="BodyText"/>
        <w:tabs>
          <w:tab w:val="left" w:pos="1080"/>
        </w:tabs>
        <w:spacing w:before="4"/>
        <w:rPr>
          <w:rFonts w:ascii="Times" w:hAnsi="Times"/>
        </w:rPr>
      </w:pPr>
    </w:p>
    <w:p w14:paraId="0773106F" w14:textId="34148DEB" w:rsidR="00735892" w:rsidRPr="00F6025D" w:rsidRDefault="00B644AF" w:rsidP="00372178">
      <w:pPr>
        <w:pStyle w:val="Heading1"/>
        <w:tabs>
          <w:tab w:val="left" w:pos="761"/>
          <w:tab w:val="left" w:pos="1080"/>
        </w:tabs>
        <w:ind w:left="100" w:firstLine="0"/>
        <w:jc w:val="left"/>
        <w:rPr>
          <w:rFonts w:ascii="Times" w:hAnsi="Times"/>
        </w:rPr>
      </w:pPr>
      <w:bookmarkStart w:id="11" w:name="_Toc493597731"/>
      <w:r>
        <w:rPr>
          <w:rFonts w:ascii="Times" w:hAnsi="Times"/>
        </w:rPr>
        <w:t>VII.2</w:t>
      </w:r>
      <w:r>
        <w:rPr>
          <w:rFonts w:ascii="Times" w:hAnsi="Times"/>
        </w:rPr>
        <w:tab/>
      </w:r>
      <w:r w:rsidR="00B376CA">
        <w:rPr>
          <w:rFonts w:ascii="Times" w:hAnsi="Times"/>
        </w:rPr>
        <w:tab/>
      </w:r>
      <w:r w:rsidR="00F3672D" w:rsidRPr="00F6025D">
        <w:rPr>
          <w:rFonts w:ascii="Times" w:hAnsi="Times"/>
        </w:rPr>
        <w:t>Reading</w:t>
      </w:r>
      <w:r w:rsidR="00F3672D" w:rsidRPr="00F6025D">
        <w:rPr>
          <w:rFonts w:ascii="Times" w:hAnsi="Times"/>
          <w:spacing w:val="-5"/>
        </w:rPr>
        <w:t xml:space="preserve"> </w:t>
      </w:r>
      <w:r w:rsidR="00F3672D" w:rsidRPr="00F6025D">
        <w:rPr>
          <w:rFonts w:ascii="Times" w:hAnsi="Times"/>
        </w:rPr>
        <w:t>courses</w:t>
      </w:r>
      <w:bookmarkEnd w:id="11"/>
    </w:p>
    <w:p w14:paraId="644A2DE4" w14:textId="77777777" w:rsidR="00735892" w:rsidRPr="00F6025D" w:rsidRDefault="00F3672D" w:rsidP="002B490F">
      <w:pPr>
        <w:pStyle w:val="BodyText"/>
        <w:tabs>
          <w:tab w:val="left" w:pos="1080"/>
        </w:tabs>
        <w:ind w:left="100" w:right="116"/>
        <w:rPr>
          <w:rFonts w:ascii="Times" w:hAnsi="Times"/>
        </w:rPr>
      </w:pPr>
      <w:r w:rsidRPr="00F6025D">
        <w:rPr>
          <w:rFonts w:ascii="Times" w:hAnsi="Times"/>
        </w:rPr>
        <w:t>These courses bear a dual number e.g. 112/212. This indicates that the class is open to both upper division undergraduates and graduate students.</w:t>
      </w:r>
    </w:p>
    <w:p w14:paraId="0CCF6D2E" w14:textId="77777777" w:rsidR="00735892" w:rsidRPr="00F6025D" w:rsidRDefault="00735892" w:rsidP="002B490F">
      <w:pPr>
        <w:pStyle w:val="BodyText"/>
        <w:tabs>
          <w:tab w:val="left" w:pos="1080"/>
        </w:tabs>
        <w:spacing w:before="7"/>
        <w:rPr>
          <w:rFonts w:ascii="Times" w:hAnsi="Times"/>
        </w:rPr>
      </w:pPr>
    </w:p>
    <w:p w14:paraId="18F98C01" w14:textId="77777777" w:rsidR="00AD4DA5" w:rsidRDefault="00AD4DA5" w:rsidP="00372178">
      <w:pPr>
        <w:pStyle w:val="Heading1"/>
        <w:tabs>
          <w:tab w:val="left" w:pos="761"/>
          <w:tab w:val="left" w:pos="1080"/>
        </w:tabs>
        <w:ind w:left="100" w:firstLine="0"/>
        <w:jc w:val="left"/>
        <w:rPr>
          <w:rFonts w:ascii="Times" w:hAnsi="Times"/>
        </w:rPr>
      </w:pPr>
    </w:p>
    <w:p w14:paraId="0C9C4007" w14:textId="0811F5EF" w:rsidR="00735892" w:rsidRPr="00F6025D" w:rsidRDefault="00B644AF" w:rsidP="00372178">
      <w:pPr>
        <w:pStyle w:val="Heading1"/>
        <w:tabs>
          <w:tab w:val="left" w:pos="761"/>
          <w:tab w:val="left" w:pos="1080"/>
        </w:tabs>
        <w:ind w:left="100" w:firstLine="0"/>
        <w:jc w:val="left"/>
        <w:rPr>
          <w:rFonts w:ascii="Times" w:hAnsi="Times"/>
        </w:rPr>
      </w:pPr>
      <w:bookmarkStart w:id="12" w:name="_Toc493597732"/>
      <w:r>
        <w:rPr>
          <w:rFonts w:ascii="Times" w:hAnsi="Times"/>
        </w:rPr>
        <w:t>VII.3</w:t>
      </w:r>
      <w:r>
        <w:rPr>
          <w:rFonts w:ascii="Times" w:hAnsi="Times"/>
        </w:rPr>
        <w:tab/>
      </w:r>
      <w:r w:rsidR="00B376CA">
        <w:rPr>
          <w:rFonts w:ascii="Times" w:hAnsi="Times"/>
        </w:rPr>
        <w:tab/>
      </w:r>
      <w:r w:rsidR="00F3672D" w:rsidRPr="00F6025D">
        <w:rPr>
          <w:rFonts w:ascii="Times" w:hAnsi="Times"/>
        </w:rPr>
        <w:t>Seminars</w:t>
      </w:r>
      <w:bookmarkEnd w:id="12"/>
    </w:p>
    <w:p w14:paraId="02AF2942" w14:textId="055445EF" w:rsidR="00E93EAB" w:rsidRDefault="008631ED" w:rsidP="00E93EAB">
      <w:pPr>
        <w:pStyle w:val="BodyText"/>
        <w:tabs>
          <w:tab w:val="left" w:pos="1080"/>
        </w:tabs>
        <w:ind w:left="100" w:right="115"/>
        <w:rPr>
          <w:rFonts w:ascii="Times" w:hAnsi="Times"/>
        </w:rPr>
      </w:pPr>
      <w:r>
        <w:rPr>
          <w:rFonts w:ascii="Times" w:hAnsi="Times"/>
        </w:rPr>
        <w:t xml:space="preserve">“Seminars” in this Handbook refers to seminars offered </w:t>
      </w:r>
      <w:r>
        <w:rPr>
          <w:rFonts w:ascii="Times" w:hAnsi="Times"/>
          <w:i/>
        </w:rPr>
        <w:t xml:space="preserve">in the Classics Department </w:t>
      </w:r>
      <w:r>
        <w:rPr>
          <w:rFonts w:ascii="Times" w:hAnsi="Times"/>
        </w:rPr>
        <w:t xml:space="preserve">unless otherwise specified. </w:t>
      </w:r>
      <w:r w:rsidR="00F3672D" w:rsidRPr="00F6025D">
        <w:rPr>
          <w:rFonts w:ascii="Times" w:hAnsi="Times"/>
        </w:rPr>
        <w:t xml:space="preserve">These courses bear a single number and are listed in the catalog as seminars (Classics 231-235). These classes are open only to graduate students. </w:t>
      </w:r>
      <w:r>
        <w:rPr>
          <w:rFonts w:ascii="Times" w:hAnsi="Times"/>
        </w:rPr>
        <w:t xml:space="preserve">Students should take careful note of the seminar and seminar paper requirements specific to their program. </w:t>
      </w:r>
      <w:r w:rsidR="00A23642">
        <w:rPr>
          <w:rFonts w:ascii="Times" w:hAnsi="Times"/>
        </w:rPr>
        <w:t>(See section III above</w:t>
      </w:r>
      <w:r>
        <w:rPr>
          <w:rFonts w:ascii="Times" w:hAnsi="Times"/>
        </w:rPr>
        <w:t>.</w:t>
      </w:r>
      <w:r w:rsidR="00A23642">
        <w:rPr>
          <w:rFonts w:ascii="Times" w:hAnsi="Times"/>
        </w:rPr>
        <w:t>)</w:t>
      </w:r>
    </w:p>
    <w:p w14:paraId="504FC267" w14:textId="77777777" w:rsidR="00E93EAB" w:rsidRDefault="00E93EAB" w:rsidP="00E93EAB">
      <w:pPr>
        <w:pStyle w:val="BodyText"/>
        <w:tabs>
          <w:tab w:val="left" w:pos="1080"/>
        </w:tabs>
        <w:ind w:left="100" w:right="115"/>
        <w:rPr>
          <w:rFonts w:ascii="Times" w:hAnsi="Times"/>
        </w:rPr>
      </w:pPr>
    </w:p>
    <w:p w14:paraId="733DB9AF" w14:textId="7F20D162" w:rsidR="00735892" w:rsidRPr="00B376CA" w:rsidRDefault="00B376CA" w:rsidP="00E93EAB">
      <w:pPr>
        <w:pStyle w:val="BodyText"/>
        <w:tabs>
          <w:tab w:val="left" w:pos="1080"/>
        </w:tabs>
        <w:ind w:left="100" w:right="115"/>
        <w:rPr>
          <w:rFonts w:ascii="Times" w:hAnsi="Times"/>
          <w:b/>
        </w:rPr>
      </w:pPr>
      <w:r w:rsidRPr="00B376CA">
        <w:rPr>
          <w:rFonts w:ascii="Times" w:hAnsi="Times"/>
          <w:b/>
        </w:rPr>
        <w:t>VIII.</w:t>
      </w:r>
      <w:r w:rsidRPr="00B376CA">
        <w:rPr>
          <w:rFonts w:ascii="Times" w:hAnsi="Times"/>
          <w:b/>
        </w:rPr>
        <w:tab/>
      </w:r>
      <w:r w:rsidR="00F3672D" w:rsidRPr="00B376CA">
        <w:rPr>
          <w:rFonts w:ascii="Times" w:hAnsi="Times"/>
          <w:b/>
        </w:rPr>
        <w:t>FINANCIAL</w:t>
      </w:r>
      <w:r w:rsidR="00F3672D" w:rsidRPr="00B376CA">
        <w:rPr>
          <w:rFonts w:ascii="Times" w:hAnsi="Times"/>
          <w:b/>
          <w:spacing w:val="-4"/>
        </w:rPr>
        <w:t xml:space="preserve"> </w:t>
      </w:r>
      <w:r w:rsidR="00F3672D" w:rsidRPr="00B376CA">
        <w:rPr>
          <w:rFonts w:ascii="Times" w:hAnsi="Times"/>
          <w:b/>
        </w:rPr>
        <w:t>SUPPORT</w:t>
      </w:r>
    </w:p>
    <w:p w14:paraId="22095A19" w14:textId="77777777" w:rsidR="00735892" w:rsidRPr="00F6025D" w:rsidRDefault="00F3672D" w:rsidP="002B490F">
      <w:pPr>
        <w:pStyle w:val="BodyText"/>
        <w:tabs>
          <w:tab w:val="left" w:pos="1080"/>
        </w:tabs>
        <w:ind w:left="100" w:right="120"/>
        <w:rPr>
          <w:rFonts w:ascii="Times" w:hAnsi="Times"/>
        </w:rPr>
      </w:pPr>
      <w:r w:rsidRPr="00F6025D">
        <w:rPr>
          <w:rFonts w:ascii="Times" w:hAnsi="Times"/>
        </w:rPr>
        <w:t>All students who wish to be considered for any type of financial support are required to file the FAFSA (Free Application for Federal Student Aid) form by March 2nd and provide any other requested information to the Student Financial Services Office.</w:t>
      </w:r>
    </w:p>
    <w:p w14:paraId="5BD23DBB" w14:textId="77777777" w:rsidR="00735892" w:rsidRPr="00F6025D" w:rsidRDefault="00735892" w:rsidP="002B490F">
      <w:pPr>
        <w:pStyle w:val="BodyText"/>
        <w:tabs>
          <w:tab w:val="left" w:pos="1080"/>
        </w:tabs>
        <w:spacing w:before="7"/>
        <w:rPr>
          <w:rFonts w:ascii="Times" w:hAnsi="Times"/>
        </w:rPr>
      </w:pPr>
    </w:p>
    <w:p w14:paraId="2B97282B" w14:textId="290D8E1F" w:rsidR="00735892" w:rsidRPr="00F6025D" w:rsidRDefault="00B376CA" w:rsidP="00372178">
      <w:pPr>
        <w:pStyle w:val="Heading1"/>
        <w:tabs>
          <w:tab w:val="left" w:pos="794"/>
          <w:tab w:val="left" w:pos="1080"/>
        </w:tabs>
        <w:ind w:left="99" w:firstLine="0"/>
        <w:jc w:val="left"/>
        <w:rPr>
          <w:rFonts w:ascii="Times" w:hAnsi="Times"/>
        </w:rPr>
      </w:pPr>
      <w:bookmarkStart w:id="13" w:name="_Toc493597733"/>
      <w:r>
        <w:rPr>
          <w:rFonts w:ascii="Times" w:hAnsi="Times"/>
        </w:rPr>
        <w:t>VIII.1</w:t>
      </w:r>
      <w:r>
        <w:rPr>
          <w:rFonts w:ascii="Times" w:hAnsi="Times"/>
        </w:rPr>
        <w:tab/>
      </w:r>
      <w:r>
        <w:rPr>
          <w:rFonts w:ascii="Times" w:hAnsi="Times"/>
        </w:rPr>
        <w:tab/>
      </w:r>
      <w:r w:rsidR="00F3672D" w:rsidRPr="00F6025D">
        <w:rPr>
          <w:rFonts w:ascii="Times" w:hAnsi="Times"/>
        </w:rPr>
        <w:t>California</w:t>
      </w:r>
      <w:r w:rsidR="00F3672D" w:rsidRPr="00F6025D">
        <w:rPr>
          <w:rFonts w:ascii="Times" w:hAnsi="Times"/>
          <w:spacing w:val="-5"/>
        </w:rPr>
        <w:t xml:space="preserve"> </w:t>
      </w:r>
      <w:r w:rsidR="00F3672D" w:rsidRPr="00F6025D">
        <w:rPr>
          <w:rFonts w:ascii="Times" w:hAnsi="Times"/>
        </w:rPr>
        <w:t>Residency</w:t>
      </w:r>
      <w:bookmarkEnd w:id="13"/>
    </w:p>
    <w:p w14:paraId="602AA207" w14:textId="733D0823" w:rsidR="00735892" w:rsidRPr="00F6025D" w:rsidRDefault="00F3672D" w:rsidP="002B490F">
      <w:pPr>
        <w:pStyle w:val="BodyText"/>
        <w:tabs>
          <w:tab w:val="left" w:pos="1080"/>
        </w:tabs>
        <w:spacing w:line="276" w:lineRule="exact"/>
        <w:ind w:left="100" w:right="119"/>
        <w:rPr>
          <w:rFonts w:ascii="Times" w:hAnsi="Times"/>
        </w:rPr>
      </w:pPr>
      <w:r w:rsidRPr="00F6025D">
        <w:rPr>
          <w:rFonts w:ascii="Times" w:hAnsi="Times"/>
        </w:rPr>
        <w:lastRenderedPageBreak/>
        <w:t xml:space="preserve">Out of state students are encouraged to gain California residency as soon as possible, normally after one year of graduate school, in order to avoid non-resident tuition. For </w:t>
      </w:r>
      <w:proofErr w:type="gramStart"/>
      <w:r w:rsidRPr="00F6025D">
        <w:rPr>
          <w:rFonts w:ascii="Times" w:hAnsi="Times"/>
        </w:rPr>
        <w:t>detailed  informatio</w:t>
      </w:r>
      <w:r w:rsidR="00AE3666" w:rsidRPr="00F6025D">
        <w:rPr>
          <w:rFonts w:ascii="Times" w:hAnsi="Times"/>
        </w:rPr>
        <w:t>n</w:t>
      </w:r>
      <w:proofErr w:type="gramEnd"/>
      <w:r w:rsidR="00AE3666" w:rsidRPr="00F6025D">
        <w:rPr>
          <w:rFonts w:ascii="Times" w:hAnsi="Times"/>
        </w:rPr>
        <w:t xml:space="preserve">, </w:t>
      </w:r>
      <w:r w:rsidR="00C15FDA">
        <w:rPr>
          <w:rFonts w:ascii="Times" w:hAnsi="Times"/>
        </w:rPr>
        <w:t xml:space="preserve">see </w:t>
      </w:r>
      <w:r w:rsidR="000147A5" w:rsidRPr="000147A5">
        <w:rPr>
          <w:rFonts w:ascii="Times" w:hAnsi="Times"/>
        </w:rPr>
        <w:t xml:space="preserve">https://registrar.sa.ucsb.edu/ResidencePolicy.aspx </w:t>
      </w:r>
      <w:r w:rsidR="000147A5">
        <w:rPr>
          <w:rFonts w:ascii="Times" w:hAnsi="Times"/>
        </w:rPr>
        <w:t xml:space="preserve">. </w:t>
      </w:r>
      <w:r w:rsidRPr="00F6025D">
        <w:rPr>
          <w:rFonts w:ascii="Times" w:hAnsi="Times"/>
        </w:rPr>
        <w:t>Of immediate concern, you should register and vote in California elections, obtain a California driver's license or identification card, file state income taxes etc. to prove your intent to make California your permanent residence. Take these steps immediately upon arrival.</w:t>
      </w:r>
    </w:p>
    <w:p w14:paraId="5E96DDFA" w14:textId="77777777" w:rsidR="00735892" w:rsidRPr="00F6025D" w:rsidRDefault="00735892" w:rsidP="002B490F">
      <w:pPr>
        <w:pStyle w:val="BodyText"/>
        <w:tabs>
          <w:tab w:val="left" w:pos="1080"/>
        </w:tabs>
        <w:spacing w:before="4"/>
        <w:rPr>
          <w:rFonts w:ascii="Times" w:hAnsi="Times"/>
        </w:rPr>
      </w:pPr>
    </w:p>
    <w:p w14:paraId="5CCEAE30" w14:textId="1BEBCC9A" w:rsidR="00735892" w:rsidRPr="00F6025D" w:rsidRDefault="00855575" w:rsidP="00372178">
      <w:pPr>
        <w:pStyle w:val="Heading1"/>
        <w:tabs>
          <w:tab w:val="left" w:pos="854"/>
          <w:tab w:val="left" w:pos="1080"/>
        </w:tabs>
        <w:ind w:left="99" w:firstLine="0"/>
        <w:jc w:val="left"/>
        <w:rPr>
          <w:rFonts w:ascii="Times" w:hAnsi="Times"/>
        </w:rPr>
      </w:pPr>
      <w:bookmarkStart w:id="14" w:name="_Toc493597734"/>
      <w:r>
        <w:rPr>
          <w:rFonts w:ascii="Times" w:hAnsi="Times"/>
        </w:rPr>
        <w:t>VIII.2</w:t>
      </w:r>
      <w:r>
        <w:rPr>
          <w:rFonts w:ascii="Times" w:hAnsi="Times"/>
        </w:rPr>
        <w:tab/>
      </w:r>
      <w:r>
        <w:rPr>
          <w:rFonts w:ascii="Times" w:hAnsi="Times"/>
        </w:rPr>
        <w:tab/>
      </w:r>
      <w:r w:rsidR="00F3672D" w:rsidRPr="00F6025D">
        <w:rPr>
          <w:rFonts w:ascii="Times" w:hAnsi="Times"/>
        </w:rPr>
        <w:t>Departmental</w:t>
      </w:r>
      <w:r w:rsidR="00F3672D" w:rsidRPr="00F6025D">
        <w:rPr>
          <w:rFonts w:ascii="Times" w:hAnsi="Times"/>
          <w:spacing w:val="-10"/>
        </w:rPr>
        <w:t xml:space="preserve"> </w:t>
      </w:r>
      <w:r w:rsidR="00F3672D" w:rsidRPr="00F6025D">
        <w:rPr>
          <w:rFonts w:ascii="Times" w:hAnsi="Times"/>
        </w:rPr>
        <w:t>procedures</w:t>
      </w:r>
      <w:bookmarkEnd w:id="14"/>
    </w:p>
    <w:p w14:paraId="7FFD56A1" w14:textId="77777777" w:rsidR="00735892" w:rsidRPr="00F6025D" w:rsidRDefault="00F3672D" w:rsidP="002B490F">
      <w:pPr>
        <w:pStyle w:val="BodyText"/>
        <w:tabs>
          <w:tab w:val="left" w:pos="1080"/>
        </w:tabs>
        <w:ind w:left="100" w:right="117"/>
        <w:rPr>
          <w:rFonts w:ascii="Times" w:hAnsi="Times"/>
        </w:rPr>
      </w:pPr>
      <w:r w:rsidRPr="00F6025D">
        <w:rPr>
          <w:rFonts w:ascii="Times" w:hAnsi="Times"/>
        </w:rPr>
        <w:t>All students wishing to be considered for departmental aid, including teaching assistantships, must inform the graduate advisor early in the spring quarter.</w:t>
      </w:r>
    </w:p>
    <w:p w14:paraId="34F14D9C" w14:textId="77777777" w:rsidR="00735892" w:rsidRPr="00F6025D" w:rsidRDefault="00735892" w:rsidP="002B490F">
      <w:pPr>
        <w:pStyle w:val="BodyText"/>
        <w:tabs>
          <w:tab w:val="left" w:pos="1080"/>
        </w:tabs>
        <w:spacing w:before="2"/>
        <w:rPr>
          <w:rFonts w:ascii="Times" w:hAnsi="Times"/>
        </w:rPr>
      </w:pPr>
    </w:p>
    <w:p w14:paraId="283B1B89" w14:textId="1DE21C66" w:rsidR="00735892" w:rsidRPr="00F6025D" w:rsidRDefault="00F3672D" w:rsidP="002B490F">
      <w:pPr>
        <w:pStyle w:val="BodyText"/>
        <w:tabs>
          <w:tab w:val="left" w:pos="1080"/>
        </w:tabs>
        <w:spacing w:before="1"/>
        <w:ind w:left="100" w:right="120"/>
        <w:rPr>
          <w:rFonts w:ascii="Times" w:hAnsi="Times"/>
        </w:rPr>
      </w:pPr>
      <w:r w:rsidRPr="00F6025D">
        <w:rPr>
          <w:rFonts w:ascii="Times" w:hAnsi="Times"/>
        </w:rPr>
        <w:t xml:space="preserve">Financial awards are made by the Classics faculty meeting as a committee of the whole, in which every faculty member has an equal vote. Initial awards to incoming students are made by the faculty in the </w:t>
      </w:r>
      <w:r w:rsidR="00654FD5" w:rsidRPr="00F6025D">
        <w:rPr>
          <w:rFonts w:ascii="Times" w:hAnsi="Times"/>
        </w:rPr>
        <w:t xml:space="preserve">winter </w:t>
      </w:r>
      <w:r w:rsidRPr="00F6025D">
        <w:rPr>
          <w:rFonts w:ascii="Times" w:hAnsi="Times"/>
        </w:rPr>
        <w:t xml:space="preserve">quarter preceding tenure, and are based on the applicant's academic record and letters of recommendation. Awards to continuing students are made by the faculty in the </w:t>
      </w:r>
      <w:r w:rsidR="00654FD5" w:rsidRPr="00F6025D">
        <w:rPr>
          <w:rFonts w:ascii="Times" w:hAnsi="Times"/>
        </w:rPr>
        <w:t xml:space="preserve">spring </w:t>
      </w:r>
      <w:r w:rsidRPr="00F6025D">
        <w:rPr>
          <w:rFonts w:ascii="Times" w:hAnsi="Times"/>
        </w:rPr>
        <w:t>quarter preceding tenure, and depend on satisfactory progress toward the degree and conscientious tenure of past teaching assistantships. Performance on examinations as well as classwork and future promise are factors in the assignment of financial support. Students who fail to make satisfactory progress may receive little or no funding. Assessment of student progress takes into consideration each student's preparation prior to enrollment in the graduate program. The department chair or the graduate advisor will notify students of the support being offered, and will indicate the deadline for</w:t>
      </w:r>
      <w:r w:rsidRPr="00F6025D">
        <w:rPr>
          <w:rFonts w:ascii="Times" w:hAnsi="Times"/>
          <w:spacing w:val="-12"/>
        </w:rPr>
        <w:t xml:space="preserve"> </w:t>
      </w:r>
      <w:r w:rsidRPr="00F6025D">
        <w:rPr>
          <w:rFonts w:ascii="Times" w:hAnsi="Times"/>
        </w:rPr>
        <w:t>acceptance.</w:t>
      </w:r>
    </w:p>
    <w:p w14:paraId="7E9C23A4" w14:textId="77777777" w:rsidR="00735892" w:rsidRPr="00F6025D" w:rsidRDefault="00735892" w:rsidP="002B490F">
      <w:pPr>
        <w:pStyle w:val="BodyText"/>
        <w:tabs>
          <w:tab w:val="left" w:pos="1080"/>
        </w:tabs>
        <w:rPr>
          <w:rFonts w:ascii="Times" w:hAnsi="Times"/>
        </w:rPr>
      </w:pPr>
    </w:p>
    <w:p w14:paraId="471058B8" w14:textId="05EB3B26" w:rsidR="00735892" w:rsidRDefault="00F3672D" w:rsidP="002B490F">
      <w:pPr>
        <w:pStyle w:val="BodyText"/>
        <w:tabs>
          <w:tab w:val="left" w:pos="1080"/>
        </w:tabs>
        <w:ind w:left="100" w:right="115"/>
        <w:rPr>
          <w:rFonts w:ascii="Times" w:hAnsi="Times"/>
        </w:rPr>
      </w:pPr>
      <w:r w:rsidRPr="00F6025D">
        <w:rPr>
          <w:rFonts w:ascii="Times" w:hAnsi="Times"/>
        </w:rPr>
        <w:t xml:space="preserve">The University restricts the amount of funding graduate students may receive as </w:t>
      </w:r>
      <w:r w:rsidR="00612A0D">
        <w:rPr>
          <w:rFonts w:ascii="Times" w:hAnsi="Times"/>
        </w:rPr>
        <w:t xml:space="preserve">employees of </w:t>
      </w:r>
      <w:r w:rsidRPr="00F6025D">
        <w:rPr>
          <w:rFonts w:ascii="Times" w:hAnsi="Times"/>
        </w:rPr>
        <w:t>the University (e.g. teaching or research assistants). Once a student exceeds 15 quarters of employment, the Dean of the Graduate Division must grant permission for additional qua</w:t>
      </w:r>
      <w:r w:rsidR="00B30B4D" w:rsidRPr="00F6025D">
        <w:rPr>
          <w:rFonts w:ascii="Times" w:hAnsi="Times"/>
        </w:rPr>
        <w:t>rters,</w:t>
      </w:r>
      <w:r w:rsidRPr="00F6025D">
        <w:rPr>
          <w:rFonts w:ascii="Times" w:hAnsi="Times"/>
        </w:rPr>
        <w:t xml:space="preserve"> up to 18. System</w:t>
      </w:r>
      <w:r w:rsidR="00654FD5" w:rsidRPr="00F6025D">
        <w:rPr>
          <w:rFonts w:ascii="Times" w:hAnsi="Times"/>
        </w:rPr>
        <w:t>-</w:t>
      </w:r>
      <w:r w:rsidRPr="00F6025D">
        <w:rPr>
          <w:rFonts w:ascii="Times" w:hAnsi="Times"/>
        </w:rPr>
        <w:t>wide regulation does not permit graduate student appointment beyond 18 quarters as a Teaching Assistant and/or Associate. Financial support is dependent upon funds distributed to the department by the University. All awards are conditional upon the availability of those funds to the</w:t>
      </w:r>
      <w:r w:rsidRPr="00F6025D">
        <w:rPr>
          <w:rFonts w:ascii="Times" w:hAnsi="Times"/>
          <w:spacing w:val="-5"/>
        </w:rPr>
        <w:t xml:space="preserve"> </w:t>
      </w:r>
      <w:r w:rsidRPr="00F6025D">
        <w:rPr>
          <w:rFonts w:ascii="Times" w:hAnsi="Times"/>
        </w:rPr>
        <w:t>Department.</w:t>
      </w:r>
    </w:p>
    <w:p w14:paraId="59285459" w14:textId="77777777" w:rsidR="00735892" w:rsidRPr="00F6025D" w:rsidRDefault="00735892" w:rsidP="002B490F">
      <w:pPr>
        <w:pStyle w:val="BodyText"/>
        <w:tabs>
          <w:tab w:val="left" w:pos="1080"/>
        </w:tabs>
        <w:spacing w:before="11"/>
        <w:rPr>
          <w:rFonts w:ascii="Times" w:hAnsi="Times"/>
        </w:rPr>
      </w:pPr>
    </w:p>
    <w:p w14:paraId="684658CB" w14:textId="0D0B8904" w:rsidR="00480083" w:rsidRDefault="00856B05" w:rsidP="000C2C2A">
      <w:pPr>
        <w:pStyle w:val="BodyText"/>
        <w:tabs>
          <w:tab w:val="left" w:pos="1080"/>
        </w:tabs>
        <w:ind w:left="100" w:right="116"/>
      </w:pPr>
      <w:r>
        <w:t xml:space="preserve">The departmental time-to-degree standard is 7 years, 4-5 to advance to candidacy, 7 to complete the degree. </w:t>
      </w:r>
      <w:r w:rsidRPr="00D44C6A">
        <w:t xml:space="preserve">Students who do not comply with their time-to-degree standards are notified by the Graduate Division via </w:t>
      </w:r>
      <w:r w:rsidR="0013325B">
        <w:t xml:space="preserve">your UCSB </w:t>
      </w:r>
      <w:proofErr w:type="gramStart"/>
      <w:r w:rsidR="0013325B">
        <w:t>email.</w:t>
      </w:r>
      <w:r w:rsidRPr="00D44C6A">
        <w:t>.</w:t>
      </w:r>
      <w:proofErr w:type="gramEnd"/>
      <w:r w:rsidRPr="00D44C6A">
        <w:t xml:space="preserve"> </w:t>
      </w:r>
      <w:r>
        <w:t xml:space="preserve">They cannot receive central funding and are subject to intense departmental monitoring. In extreme cases probation and academic disqualification may follow (See also II.2 above). See: </w:t>
      </w:r>
      <w:hyperlink r:id="rId10" w:anchor="time-to-degree-standards" w:history="1">
        <w:r w:rsidR="000C306A" w:rsidRPr="00505A6B">
          <w:rPr>
            <w:rStyle w:val="Hyperlink"/>
          </w:rPr>
          <w:t>http://www.graddiv.ucsb.edu/academic/academic-performance#time-to-degree-standards</w:t>
        </w:r>
      </w:hyperlink>
      <w:r w:rsidR="000C2C2A">
        <w:t>.</w:t>
      </w:r>
    </w:p>
    <w:p w14:paraId="27E96EEB" w14:textId="77777777" w:rsidR="000C306A" w:rsidRDefault="000C306A" w:rsidP="000C2C2A">
      <w:pPr>
        <w:pStyle w:val="BodyText"/>
        <w:tabs>
          <w:tab w:val="left" w:pos="1080"/>
        </w:tabs>
        <w:ind w:left="100" w:right="116"/>
      </w:pPr>
    </w:p>
    <w:p w14:paraId="492BAFC2" w14:textId="77777777" w:rsidR="000C306A" w:rsidRDefault="000C306A" w:rsidP="000C2C2A">
      <w:pPr>
        <w:pStyle w:val="BodyText"/>
        <w:tabs>
          <w:tab w:val="left" w:pos="1080"/>
        </w:tabs>
        <w:ind w:left="100" w:right="116"/>
        <w:rPr>
          <w:b/>
        </w:rPr>
      </w:pPr>
      <w:r w:rsidRPr="00CC075F">
        <w:rPr>
          <w:b/>
        </w:rPr>
        <w:t>VIII.3</w:t>
      </w:r>
      <w:r w:rsidRPr="000C306A">
        <w:rPr>
          <w:b/>
        </w:rPr>
        <w:t xml:space="preserve"> </w:t>
      </w:r>
      <w:r w:rsidRPr="00CC075F">
        <w:rPr>
          <w:b/>
        </w:rPr>
        <w:t>Important informatio</w:t>
      </w:r>
      <w:r>
        <w:rPr>
          <w:b/>
        </w:rPr>
        <w:t>n for International Students</w:t>
      </w:r>
    </w:p>
    <w:p w14:paraId="788764D3" w14:textId="77777777" w:rsidR="000C306A" w:rsidRDefault="000C306A" w:rsidP="000C2C2A">
      <w:pPr>
        <w:pStyle w:val="BodyText"/>
        <w:tabs>
          <w:tab w:val="left" w:pos="1080"/>
        </w:tabs>
        <w:ind w:left="100" w:right="116"/>
      </w:pPr>
    </w:p>
    <w:p w14:paraId="441D991E" w14:textId="3DB2F4D6" w:rsidR="000C306A" w:rsidRDefault="000C306A" w:rsidP="000C306A">
      <w:pPr>
        <w:pStyle w:val="BodyText"/>
        <w:tabs>
          <w:tab w:val="left" w:pos="1080"/>
        </w:tabs>
        <w:ind w:left="100" w:right="116"/>
      </w:pPr>
      <w:r>
        <w:lastRenderedPageBreak/>
        <w:t>The Office of International Students requests that all departments use extra care to ensure:</w:t>
      </w:r>
    </w:p>
    <w:p w14:paraId="7AB921D6" w14:textId="0E9411DB" w:rsidR="000C306A" w:rsidRDefault="000C306A" w:rsidP="00CC075F">
      <w:pPr>
        <w:pStyle w:val="BodyText"/>
        <w:numPr>
          <w:ilvl w:val="0"/>
          <w:numId w:val="31"/>
        </w:numPr>
        <w:tabs>
          <w:tab w:val="left" w:pos="1080"/>
        </w:tabs>
        <w:ind w:right="116"/>
      </w:pPr>
      <w:r>
        <w:t xml:space="preserve">International students stay enrolled full time. International students must not drop below full time enrollment without prior approval from OISS. Full time </w:t>
      </w:r>
      <w:proofErr w:type="gramStart"/>
      <w:r>
        <w:t>is  8</w:t>
      </w:r>
      <w:proofErr w:type="gramEnd"/>
      <w:r>
        <w:t xml:space="preserve"> units per quarter for graduate students (no minimum is required for summer).</w:t>
      </w:r>
    </w:p>
    <w:p w14:paraId="4E98309D" w14:textId="7493EB8C" w:rsidR="000C306A" w:rsidRDefault="000C306A" w:rsidP="00CC075F">
      <w:pPr>
        <w:pStyle w:val="BodyText"/>
        <w:numPr>
          <w:ilvl w:val="0"/>
          <w:numId w:val="31"/>
        </w:numPr>
        <w:tabs>
          <w:tab w:val="left" w:pos="1080"/>
        </w:tabs>
        <w:ind w:right="116"/>
      </w:pPr>
      <w:r>
        <w:t>On-campus employment for international students is limited to 20 hours or less per week for ALL paid or unpaid employment. International students (such as grad students with multiple assignments) are in violation if they work more than 20 hours. J-1 students must have approval for on-campus employment before beginning work.</w:t>
      </w:r>
    </w:p>
    <w:p w14:paraId="69C04AA0" w14:textId="10D236A4" w:rsidR="000C306A" w:rsidRDefault="000C306A" w:rsidP="00CC075F">
      <w:pPr>
        <w:pStyle w:val="BodyText"/>
        <w:numPr>
          <w:ilvl w:val="1"/>
          <w:numId w:val="31"/>
        </w:numPr>
        <w:tabs>
          <w:tab w:val="left" w:pos="1080"/>
        </w:tabs>
        <w:ind w:right="116"/>
      </w:pPr>
      <w:r>
        <w:t xml:space="preserve">[NB: This means that international students with </w:t>
      </w:r>
      <w:proofErr w:type="spellStart"/>
      <w:r>
        <w:t>TAships</w:t>
      </w:r>
      <w:proofErr w:type="spellEnd"/>
      <w:r>
        <w:t xml:space="preserve"> or Associateships must </w:t>
      </w:r>
      <w:r>
        <w:rPr>
          <w:i/>
        </w:rPr>
        <w:t xml:space="preserve">not </w:t>
      </w:r>
      <w:r>
        <w:t>accept other incidental employment, such as research assistantships, which will put them over the limit.]</w:t>
      </w:r>
    </w:p>
    <w:p w14:paraId="4C96303D" w14:textId="19151DED" w:rsidR="000C306A" w:rsidRPr="00CC075F" w:rsidRDefault="000C306A" w:rsidP="00CC075F">
      <w:pPr>
        <w:pStyle w:val="BodyText"/>
        <w:numPr>
          <w:ilvl w:val="0"/>
          <w:numId w:val="31"/>
        </w:numPr>
        <w:tabs>
          <w:tab w:val="left" w:pos="1080"/>
        </w:tabs>
        <w:ind w:right="116"/>
        <w:rPr>
          <w:rFonts w:ascii="Times" w:hAnsi="Times"/>
        </w:rPr>
      </w:pPr>
      <w:r>
        <w:t xml:space="preserve">OPT participants stay in status. They are at high risk, especially during periods of unemployment. </w:t>
      </w:r>
      <w:r w:rsidR="0044536A">
        <w:t>[Consult the OISS for this case]</w:t>
      </w:r>
      <w:r>
        <w:t>.</w:t>
      </w:r>
      <w:r w:rsidRPr="00CC075F">
        <w:rPr>
          <w:rFonts w:ascii="Times" w:hAnsi="Times"/>
        </w:rPr>
        <w:t xml:space="preserve"> </w:t>
      </w:r>
    </w:p>
    <w:p w14:paraId="5C5F87E2" w14:textId="77777777" w:rsidR="00480083" w:rsidRPr="00F6025D" w:rsidRDefault="00480083" w:rsidP="002B490F">
      <w:pPr>
        <w:pStyle w:val="BodyText"/>
        <w:tabs>
          <w:tab w:val="left" w:pos="1080"/>
        </w:tabs>
        <w:ind w:left="100" w:right="116"/>
        <w:rPr>
          <w:rFonts w:ascii="Times" w:hAnsi="Times"/>
        </w:rPr>
      </w:pPr>
    </w:p>
    <w:p w14:paraId="4A7BA11C" w14:textId="77777777" w:rsidR="00735892" w:rsidRPr="00F6025D" w:rsidRDefault="00735892" w:rsidP="002B490F">
      <w:pPr>
        <w:pStyle w:val="BodyText"/>
        <w:tabs>
          <w:tab w:val="left" w:pos="1080"/>
        </w:tabs>
        <w:rPr>
          <w:rFonts w:ascii="Times" w:hAnsi="Times"/>
        </w:rPr>
      </w:pPr>
    </w:p>
    <w:p w14:paraId="03E09EE5" w14:textId="617DC943" w:rsidR="00735892" w:rsidRPr="00AD0544" w:rsidRDefault="00AD0544" w:rsidP="00855575">
      <w:pPr>
        <w:tabs>
          <w:tab w:val="left" w:pos="753"/>
          <w:tab w:val="left" w:pos="1080"/>
        </w:tabs>
        <w:ind w:left="99"/>
        <w:rPr>
          <w:rFonts w:ascii="Times" w:hAnsi="Times"/>
          <w:b/>
          <w:sz w:val="24"/>
          <w:szCs w:val="24"/>
        </w:rPr>
      </w:pPr>
      <w:r w:rsidRPr="00AD0544">
        <w:rPr>
          <w:rFonts w:ascii="Times" w:hAnsi="Times"/>
          <w:b/>
          <w:sz w:val="24"/>
          <w:szCs w:val="24"/>
        </w:rPr>
        <w:t>VIII.</w:t>
      </w:r>
      <w:r w:rsidR="0089441C">
        <w:rPr>
          <w:rFonts w:ascii="Times" w:hAnsi="Times"/>
          <w:b/>
          <w:sz w:val="24"/>
          <w:szCs w:val="24"/>
        </w:rPr>
        <w:t>4</w:t>
      </w:r>
      <w:r w:rsidRPr="00AD0544">
        <w:rPr>
          <w:rFonts w:ascii="Times" w:hAnsi="Times"/>
          <w:b/>
          <w:sz w:val="24"/>
          <w:szCs w:val="24"/>
        </w:rPr>
        <w:tab/>
      </w:r>
      <w:r w:rsidRPr="00AD0544">
        <w:rPr>
          <w:rFonts w:ascii="Times" w:hAnsi="Times"/>
          <w:b/>
          <w:sz w:val="24"/>
          <w:szCs w:val="24"/>
        </w:rPr>
        <w:tab/>
      </w:r>
      <w:r w:rsidR="00F3672D" w:rsidRPr="00AD0544">
        <w:rPr>
          <w:rFonts w:ascii="Times" w:hAnsi="Times"/>
          <w:b/>
          <w:sz w:val="24"/>
          <w:szCs w:val="24"/>
        </w:rPr>
        <w:t>Funding for Conference Papers and Other</w:t>
      </w:r>
      <w:r w:rsidR="00F3672D" w:rsidRPr="00AD0544">
        <w:rPr>
          <w:rFonts w:ascii="Times" w:hAnsi="Times"/>
          <w:b/>
          <w:spacing w:val="-10"/>
          <w:sz w:val="24"/>
          <w:szCs w:val="24"/>
        </w:rPr>
        <w:t xml:space="preserve"> </w:t>
      </w:r>
      <w:r w:rsidR="00F3672D" w:rsidRPr="00AD0544">
        <w:rPr>
          <w:rFonts w:ascii="Times" w:hAnsi="Times"/>
          <w:b/>
          <w:sz w:val="24"/>
          <w:szCs w:val="24"/>
        </w:rPr>
        <w:t>Projects</w:t>
      </w:r>
    </w:p>
    <w:p w14:paraId="2B41461D" w14:textId="02EF3000" w:rsidR="00AD0544" w:rsidRDefault="00F3672D" w:rsidP="002B490F">
      <w:pPr>
        <w:pStyle w:val="BodyText"/>
        <w:tabs>
          <w:tab w:val="left" w:pos="1080"/>
        </w:tabs>
        <w:ind w:left="100" w:right="117"/>
        <w:rPr>
          <w:rFonts w:ascii="Times" w:hAnsi="Times"/>
        </w:rPr>
      </w:pPr>
      <w:r w:rsidRPr="00F6025D">
        <w:rPr>
          <w:rFonts w:ascii="Times" w:hAnsi="Times"/>
        </w:rPr>
        <w:t>The department regularly gives some subsidy towards the presentation of papers at major conferences (not graduate student conferences) and other projects including but not limited to summer courses at American Academy in Rome and the American School in Athens, intensive language training abroad, participation in archaeological digs</w:t>
      </w:r>
      <w:r w:rsidR="00CD0E99">
        <w:rPr>
          <w:rFonts w:ascii="Times" w:hAnsi="Times"/>
        </w:rPr>
        <w:t>, or job interviews at the SCS.</w:t>
      </w:r>
      <w:r w:rsidR="00CD0E99" w:rsidRPr="00F6025D">
        <w:rPr>
          <w:rFonts w:ascii="Times" w:hAnsi="Times"/>
        </w:rPr>
        <w:t xml:space="preserve"> </w:t>
      </w:r>
      <w:r w:rsidRPr="00F6025D">
        <w:rPr>
          <w:rFonts w:ascii="Times" w:hAnsi="Times"/>
        </w:rPr>
        <w:t>Students are strongly encouraged to apply for alternative resources first, making use of the resources advertised on the Graduate Division website. Students should then submit a proposal and a budget to the Graduate Advisor as early as possible before the project takes place. Decisions will be made by the Graduate Affairs Committee on a competitive basis.</w:t>
      </w:r>
      <w:r w:rsidR="002B490F" w:rsidRPr="00F6025D" w:rsidDel="002B490F">
        <w:rPr>
          <w:rFonts w:ascii="Times" w:hAnsi="Times"/>
        </w:rPr>
        <w:t xml:space="preserve"> </w:t>
      </w:r>
    </w:p>
    <w:p w14:paraId="5B7B59A9" w14:textId="77777777" w:rsidR="00AD0544" w:rsidRDefault="00AD0544" w:rsidP="002B490F">
      <w:pPr>
        <w:pStyle w:val="BodyText"/>
        <w:tabs>
          <w:tab w:val="left" w:pos="1080"/>
        </w:tabs>
        <w:ind w:left="100" w:right="117"/>
        <w:rPr>
          <w:rFonts w:ascii="Times" w:hAnsi="Times"/>
        </w:rPr>
      </w:pPr>
    </w:p>
    <w:p w14:paraId="724D06A3" w14:textId="71306FDC" w:rsidR="00735892" w:rsidRPr="00AD0544" w:rsidRDefault="00AD0544" w:rsidP="002B490F">
      <w:pPr>
        <w:pStyle w:val="BodyText"/>
        <w:tabs>
          <w:tab w:val="left" w:pos="1080"/>
        </w:tabs>
        <w:ind w:left="100" w:right="117"/>
        <w:rPr>
          <w:rFonts w:ascii="Times" w:hAnsi="Times"/>
          <w:b/>
        </w:rPr>
      </w:pPr>
      <w:r w:rsidRPr="00AD0544">
        <w:rPr>
          <w:rFonts w:ascii="Times" w:hAnsi="Times"/>
          <w:b/>
        </w:rPr>
        <w:t>IX.</w:t>
      </w:r>
      <w:r w:rsidRPr="00AD0544">
        <w:rPr>
          <w:rFonts w:ascii="Times" w:hAnsi="Times"/>
          <w:b/>
        </w:rPr>
        <w:tab/>
      </w:r>
      <w:r w:rsidR="00F3672D" w:rsidRPr="00AD0544">
        <w:rPr>
          <w:rFonts w:ascii="Times" w:hAnsi="Times"/>
          <w:b/>
        </w:rPr>
        <w:t>TEACHING</w:t>
      </w:r>
      <w:r w:rsidR="00F3672D" w:rsidRPr="00AD0544">
        <w:rPr>
          <w:rFonts w:ascii="Times" w:hAnsi="Times"/>
          <w:b/>
          <w:spacing w:val="-6"/>
        </w:rPr>
        <w:t xml:space="preserve"> </w:t>
      </w:r>
      <w:r w:rsidR="00F3672D" w:rsidRPr="00AD0544">
        <w:rPr>
          <w:rFonts w:ascii="Times" w:hAnsi="Times"/>
          <w:b/>
        </w:rPr>
        <w:t>ASSISTANTSHIPS</w:t>
      </w:r>
      <w:r w:rsidR="00B6692F">
        <w:rPr>
          <w:rFonts w:ascii="Times" w:hAnsi="Times"/>
          <w:b/>
        </w:rPr>
        <w:t xml:space="preserve"> AND ASSOCIATESHIPS</w:t>
      </w:r>
    </w:p>
    <w:p w14:paraId="10049534" w14:textId="77777777" w:rsidR="00735892" w:rsidRPr="00F6025D" w:rsidRDefault="00F3672D" w:rsidP="002B490F">
      <w:pPr>
        <w:pStyle w:val="BodyText"/>
        <w:tabs>
          <w:tab w:val="left" w:pos="1080"/>
        </w:tabs>
        <w:ind w:left="100"/>
        <w:rPr>
          <w:rFonts w:ascii="Times" w:hAnsi="Times"/>
        </w:rPr>
      </w:pPr>
      <w:r w:rsidRPr="00F6025D">
        <w:rPr>
          <w:rFonts w:ascii="Times" w:hAnsi="Times"/>
        </w:rPr>
        <w:t>Teaching assistantships are the primary means of funding graduate students in the Classics department.  They are also an important means of preparation for your future career in education.</w:t>
      </w:r>
    </w:p>
    <w:p w14:paraId="1ADC9448" w14:textId="77777777" w:rsidR="00735892" w:rsidRPr="00F6025D" w:rsidRDefault="00735892" w:rsidP="002B490F">
      <w:pPr>
        <w:pStyle w:val="BodyText"/>
        <w:tabs>
          <w:tab w:val="left" w:pos="1080"/>
        </w:tabs>
        <w:spacing w:before="8"/>
        <w:rPr>
          <w:rFonts w:ascii="Times" w:hAnsi="Times"/>
        </w:rPr>
      </w:pPr>
    </w:p>
    <w:p w14:paraId="1B313DF7" w14:textId="4499E278" w:rsidR="00735892" w:rsidRPr="00F6025D" w:rsidRDefault="00AD0544" w:rsidP="002B490F">
      <w:pPr>
        <w:pStyle w:val="Heading1"/>
        <w:tabs>
          <w:tab w:val="left" w:pos="1080"/>
        </w:tabs>
        <w:ind w:left="100" w:firstLine="0"/>
        <w:jc w:val="left"/>
        <w:rPr>
          <w:rFonts w:ascii="Times" w:hAnsi="Times"/>
        </w:rPr>
      </w:pPr>
      <w:bookmarkStart w:id="15" w:name="_Toc493597735"/>
      <w:r>
        <w:rPr>
          <w:rFonts w:ascii="Times" w:hAnsi="Times"/>
        </w:rPr>
        <w:t>IX.1</w:t>
      </w:r>
      <w:r>
        <w:rPr>
          <w:rFonts w:ascii="Times" w:hAnsi="Times"/>
        </w:rPr>
        <w:tab/>
      </w:r>
      <w:r w:rsidR="00F3672D" w:rsidRPr="00F6025D">
        <w:rPr>
          <w:rFonts w:ascii="Times" w:hAnsi="Times"/>
        </w:rPr>
        <w:t>Appointments</w:t>
      </w:r>
      <w:bookmarkEnd w:id="15"/>
    </w:p>
    <w:p w14:paraId="4B22DBDC" w14:textId="202C10CB" w:rsidR="00735892" w:rsidRPr="00F6025D" w:rsidRDefault="00F3672D" w:rsidP="002B490F">
      <w:pPr>
        <w:pStyle w:val="BodyText"/>
        <w:tabs>
          <w:tab w:val="left" w:pos="1080"/>
        </w:tabs>
        <w:ind w:left="100" w:right="115"/>
        <w:rPr>
          <w:rFonts w:ascii="Times" w:hAnsi="Times"/>
        </w:rPr>
      </w:pPr>
      <w:r w:rsidRPr="00F6025D">
        <w:rPr>
          <w:rFonts w:ascii="Times" w:hAnsi="Times"/>
        </w:rPr>
        <w:t>Departmental procedures for appointing T</w:t>
      </w:r>
      <w:r w:rsidR="00011065">
        <w:rPr>
          <w:rFonts w:ascii="Times" w:hAnsi="Times"/>
        </w:rPr>
        <w:t xml:space="preserve">eaching </w:t>
      </w:r>
      <w:r w:rsidRPr="00F6025D">
        <w:rPr>
          <w:rFonts w:ascii="Times" w:hAnsi="Times"/>
        </w:rPr>
        <w:t>A</w:t>
      </w:r>
      <w:r w:rsidR="00011065">
        <w:rPr>
          <w:rFonts w:ascii="Times" w:hAnsi="Times"/>
        </w:rPr>
        <w:t>ssi</w:t>
      </w:r>
      <w:r w:rsidR="00074B9E">
        <w:rPr>
          <w:rFonts w:ascii="Times" w:hAnsi="Times"/>
        </w:rPr>
        <w:t>s</w:t>
      </w:r>
      <w:r w:rsidR="00011065">
        <w:rPr>
          <w:rFonts w:ascii="Times" w:hAnsi="Times"/>
        </w:rPr>
        <w:t>tant</w:t>
      </w:r>
      <w:r w:rsidRPr="00F6025D">
        <w:rPr>
          <w:rFonts w:ascii="Times" w:hAnsi="Times"/>
        </w:rPr>
        <w:t xml:space="preserve">s </w:t>
      </w:r>
      <w:r w:rsidR="00011065">
        <w:rPr>
          <w:rFonts w:ascii="Times" w:hAnsi="Times"/>
        </w:rPr>
        <w:t xml:space="preserve">and Associates </w:t>
      </w:r>
      <w:r w:rsidRPr="00F6025D">
        <w:rPr>
          <w:rFonts w:ascii="Times" w:hAnsi="Times"/>
        </w:rPr>
        <w:t xml:space="preserve">are described above in section </w:t>
      </w:r>
      <w:r w:rsidR="00CC1D36">
        <w:rPr>
          <w:rFonts w:ascii="Times" w:hAnsi="Times"/>
        </w:rPr>
        <w:t xml:space="preserve">VIII.2. </w:t>
      </w:r>
      <w:r w:rsidRPr="00F6025D">
        <w:rPr>
          <w:rFonts w:ascii="Times" w:hAnsi="Times"/>
        </w:rPr>
        <w:t>All awards and rankings are made by the Classics faculty meeting as a committee of the whole. Please note that the University has minimum requirements for teaching appointments, which include full- time residency, minimum 3.0 GPA, good academic standing, no more than 12 units of incompletes, and satisfactory progress toward the degree (details in APM 410 and the Red Binder).</w:t>
      </w:r>
    </w:p>
    <w:p w14:paraId="13596A6E" w14:textId="77777777" w:rsidR="00735892" w:rsidRPr="00F6025D" w:rsidRDefault="00735892" w:rsidP="002B490F">
      <w:pPr>
        <w:pStyle w:val="BodyText"/>
        <w:tabs>
          <w:tab w:val="left" w:pos="1080"/>
        </w:tabs>
        <w:spacing w:before="7"/>
        <w:rPr>
          <w:rFonts w:ascii="Times" w:hAnsi="Times"/>
        </w:rPr>
      </w:pPr>
    </w:p>
    <w:p w14:paraId="6854B9D4" w14:textId="5E91E83D" w:rsidR="00735892" w:rsidRPr="00F6025D" w:rsidRDefault="00AD0544" w:rsidP="002B490F">
      <w:pPr>
        <w:pStyle w:val="Heading1"/>
        <w:tabs>
          <w:tab w:val="left" w:pos="1080"/>
        </w:tabs>
        <w:spacing w:before="1"/>
        <w:ind w:left="100" w:firstLine="0"/>
        <w:jc w:val="left"/>
        <w:rPr>
          <w:rFonts w:ascii="Times" w:hAnsi="Times"/>
        </w:rPr>
      </w:pPr>
      <w:bookmarkStart w:id="16" w:name="_Toc493597736"/>
      <w:r>
        <w:rPr>
          <w:rFonts w:ascii="Times" w:hAnsi="Times"/>
        </w:rPr>
        <w:t>IX.2</w:t>
      </w:r>
      <w:r>
        <w:rPr>
          <w:rFonts w:ascii="Times" w:hAnsi="Times"/>
        </w:rPr>
        <w:tab/>
      </w:r>
      <w:r w:rsidR="00F3672D" w:rsidRPr="00F6025D">
        <w:rPr>
          <w:rFonts w:ascii="Times" w:hAnsi="Times"/>
        </w:rPr>
        <w:t>Assignments</w:t>
      </w:r>
      <w:bookmarkEnd w:id="16"/>
    </w:p>
    <w:p w14:paraId="1569D8E1" w14:textId="0653DFD7" w:rsidR="00735892" w:rsidRPr="00F6025D" w:rsidRDefault="00F3672D" w:rsidP="002B490F">
      <w:pPr>
        <w:pStyle w:val="BodyText"/>
        <w:tabs>
          <w:tab w:val="left" w:pos="1080"/>
        </w:tabs>
        <w:ind w:left="100" w:right="118"/>
        <w:rPr>
          <w:rFonts w:ascii="Times" w:hAnsi="Times"/>
        </w:rPr>
      </w:pPr>
      <w:r w:rsidRPr="00F6025D">
        <w:rPr>
          <w:rFonts w:ascii="Times" w:hAnsi="Times"/>
        </w:rPr>
        <w:t xml:space="preserve">The graduate advisor, in consultation with the Chair, is responsible for assigning students with teaching assistantships to particular courses. The majority of teaching </w:t>
      </w:r>
      <w:r w:rsidRPr="00F6025D">
        <w:rPr>
          <w:rFonts w:ascii="Times" w:hAnsi="Times"/>
        </w:rPr>
        <w:lastRenderedPageBreak/>
        <w:t xml:space="preserve">assistants are assigned to Classics 40 (Greek Mythology), although since these positions involve teaching sections they are less often given to students in their first quarter of graduate study. Assignment as a teaching assistant to other courses is made both to first time students and to students who have had considerable experience as teaching assistants in Classics 40. </w:t>
      </w:r>
      <w:r w:rsidR="00EA0D67">
        <w:rPr>
          <w:rFonts w:ascii="Times" w:hAnsi="Times"/>
        </w:rPr>
        <w:t xml:space="preserve">Assignments as teaching associate to </w:t>
      </w:r>
      <w:r w:rsidR="00E9393F">
        <w:rPr>
          <w:rFonts w:ascii="Times" w:hAnsi="Times"/>
        </w:rPr>
        <w:t>i</w:t>
      </w:r>
      <w:r w:rsidR="00EA0D67">
        <w:rPr>
          <w:rFonts w:ascii="Times" w:hAnsi="Times"/>
        </w:rPr>
        <w:t xml:space="preserve">ntroductory </w:t>
      </w:r>
      <w:r w:rsidR="00E9393F">
        <w:rPr>
          <w:rFonts w:ascii="Times" w:hAnsi="Times"/>
        </w:rPr>
        <w:t xml:space="preserve">language classes, typically </w:t>
      </w:r>
      <w:r w:rsidR="00EA0D67">
        <w:rPr>
          <w:rFonts w:ascii="Times" w:hAnsi="Times"/>
        </w:rPr>
        <w:t>Latin 1 or Latin 2</w:t>
      </w:r>
      <w:r w:rsidR="00F26DD2">
        <w:rPr>
          <w:rFonts w:ascii="Times" w:hAnsi="Times"/>
        </w:rPr>
        <w:t>,</w:t>
      </w:r>
      <w:r w:rsidR="004D655F">
        <w:rPr>
          <w:rFonts w:ascii="Times" w:hAnsi="Times"/>
        </w:rPr>
        <w:t xml:space="preserve"> are given to students who have advanced to candidacy.</w:t>
      </w:r>
      <w:r w:rsidR="00EA0D67">
        <w:rPr>
          <w:rFonts w:ascii="Times" w:hAnsi="Times"/>
        </w:rPr>
        <w:t xml:space="preserve"> </w:t>
      </w:r>
      <w:r w:rsidRPr="00F6025D">
        <w:rPr>
          <w:rFonts w:ascii="Times" w:hAnsi="Times"/>
        </w:rPr>
        <w:t xml:space="preserve">Assignments are largely determined by the schedule, but will also take into account the student’s experience, and the expressed preferences of instructors and potential </w:t>
      </w:r>
      <w:proofErr w:type="spellStart"/>
      <w:r w:rsidRPr="00F6025D">
        <w:rPr>
          <w:rFonts w:ascii="Times" w:hAnsi="Times"/>
        </w:rPr>
        <w:t>TAs.</w:t>
      </w:r>
      <w:proofErr w:type="spellEnd"/>
      <w:r w:rsidRPr="00F6025D">
        <w:rPr>
          <w:rFonts w:ascii="Times" w:hAnsi="Times"/>
        </w:rPr>
        <w:t xml:space="preserve"> The Graduate Advisor will make every attempt to notify students of their particular assignments in the quarter preceding tenure, although assignments for the Fall quarter, for reasons beyond the department’s control, are usually not available until late summer. To request changes in assignment or clarification of assignment procedures, students may consult with the Graduate</w:t>
      </w:r>
      <w:r w:rsidRPr="00F6025D">
        <w:rPr>
          <w:rFonts w:ascii="Times" w:hAnsi="Times"/>
          <w:spacing w:val="-11"/>
        </w:rPr>
        <w:t xml:space="preserve"> </w:t>
      </w:r>
      <w:r w:rsidRPr="00F6025D">
        <w:rPr>
          <w:rFonts w:ascii="Times" w:hAnsi="Times"/>
        </w:rPr>
        <w:t>Advisor.</w:t>
      </w:r>
    </w:p>
    <w:p w14:paraId="18B1E191" w14:textId="77777777" w:rsidR="00735892" w:rsidRPr="00F6025D" w:rsidRDefault="00735892" w:rsidP="002B490F">
      <w:pPr>
        <w:pStyle w:val="BodyText"/>
        <w:tabs>
          <w:tab w:val="left" w:pos="1080"/>
        </w:tabs>
        <w:spacing w:before="7"/>
        <w:rPr>
          <w:rFonts w:ascii="Times" w:hAnsi="Times"/>
        </w:rPr>
      </w:pPr>
    </w:p>
    <w:p w14:paraId="7B27497F" w14:textId="1DDDADE6" w:rsidR="00735892" w:rsidRPr="00F6025D" w:rsidRDefault="00874897" w:rsidP="00874897">
      <w:pPr>
        <w:pStyle w:val="Heading1"/>
        <w:tabs>
          <w:tab w:val="left" w:pos="488"/>
          <w:tab w:val="left" w:pos="1080"/>
        </w:tabs>
        <w:ind w:left="100" w:firstLine="0"/>
        <w:jc w:val="left"/>
        <w:rPr>
          <w:rFonts w:ascii="Times" w:hAnsi="Times"/>
        </w:rPr>
      </w:pPr>
      <w:bookmarkStart w:id="17" w:name="_Toc493597737"/>
      <w:r>
        <w:rPr>
          <w:rFonts w:ascii="Times" w:hAnsi="Times"/>
        </w:rPr>
        <w:t>IX.</w:t>
      </w:r>
      <w:r w:rsidR="00F3672D" w:rsidRPr="00F6025D">
        <w:rPr>
          <w:rFonts w:ascii="Times" w:hAnsi="Times"/>
        </w:rPr>
        <w:t xml:space="preserve">3 </w:t>
      </w:r>
      <w:r>
        <w:rPr>
          <w:rFonts w:ascii="Times" w:hAnsi="Times"/>
        </w:rPr>
        <w:tab/>
      </w:r>
      <w:r w:rsidR="00F3672D" w:rsidRPr="00F6025D">
        <w:rPr>
          <w:rFonts w:ascii="Times" w:hAnsi="Times"/>
        </w:rPr>
        <w:t>Training</w:t>
      </w:r>
      <w:bookmarkEnd w:id="17"/>
    </w:p>
    <w:p w14:paraId="2D3B7477" w14:textId="77777777" w:rsidR="00735892" w:rsidRPr="00F6025D" w:rsidRDefault="00F3672D" w:rsidP="002B490F">
      <w:pPr>
        <w:pStyle w:val="BodyText"/>
        <w:tabs>
          <w:tab w:val="left" w:pos="1080"/>
        </w:tabs>
        <w:ind w:left="100" w:right="161"/>
        <w:rPr>
          <w:rFonts w:ascii="Times" w:hAnsi="Times"/>
        </w:rPr>
      </w:pPr>
      <w:r w:rsidRPr="00F6025D">
        <w:rPr>
          <w:rFonts w:ascii="Times" w:hAnsi="Times"/>
        </w:rPr>
        <w:t>The Classics Department takes very seriously the need to guarantee UCSB undergraduates first- class instruction across the board, by its graduate student Teaching Assistants as well as by faculty. To this end the Department has instituted a TA Training Program that is intended to supplement UCSB’s mandatory annual Teaching-Assistants’ Orientation. The program consists of one-hour weekly discussions, directed by an experienced member of the faculty, of topics and issues that are especially relevant to the experience of Teaching Assistants assigned sections in Classics 40 (Greek Mythology), rounded out by a visit by the responsible faculty member to one of each TA’s sections. The classroom visit will be followed by an oral and written evaluation to be filed with the staff graduate advisor. The program is offered once a year in the Fall in conjunction with Classics 40 and is mandatory for all TAs assigned to Classics 40 over the course of the academic year.</w:t>
      </w:r>
    </w:p>
    <w:p w14:paraId="5CEFBF49" w14:textId="77777777" w:rsidR="00735892" w:rsidRPr="00F6025D" w:rsidRDefault="00F3672D" w:rsidP="002B490F">
      <w:pPr>
        <w:pStyle w:val="BodyText"/>
        <w:tabs>
          <w:tab w:val="left" w:pos="1080"/>
        </w:tabs>
        <w:spacing w:before="2"/>
        <w:ind w:left="100" w:right="321"/>
        <w:rPr>
          <w:rFonts w:ascii="Times" w:hAnsi="Times"/>
        </w:rPr>
      </w:pPr>
      <w:r w:rsidRPr="00F6025D">
        <w:rPr>
          <w:rFonts w:ascii="Times" w:hAnsi="Times"/>
        </w:rPr>
        <w:t>TAs will meet with the Professor at least one hour weekly to discuss relevant topics and issues. These should include (but are not limited to):</w:t>
      </w:r>
    </w:p>
    <w:p w14:paraId="748A4D5A" w14:textId="77777777" w:rsidR="00735892" w:rsidRPr="00F6025D" w:rsidRDefault="00F3672D" w:rsidP="002B490F">
      <w:pPr>
        <w:pStyle w:val="ListParagraph"/>
        <w:numPr>
          <w:ilvl w:val="1"/>
          <w:numId w:val="5"/>
        </w:numPr>
        <w:tabs>
          <w:tab w:val="left" w:pos="820"/>
          <w:tab w:val="left" w:pos="821"/>
          <w:tab w:val="left" w:pos="1080"/>
        </w:tabs>
        <w:spacing w:before="1" w:line="293" w:lineRule="exact"/>
        <w:rPr>
          <w:rFonts w:ascii="Times" w:hAnsi="Times"/>
          <w:sz w:val="24"/>
          <w:szCs w:val="24"/>
        </w:rPr>
      </w:pPr>
      <w:r w:rsidRPr="00F6025D">
        <w:rPr>
          <w:rFonts w:ascii="Times" w:hAnsi="Times"/>
          <w:sz w:val="24"/>
          <w:szCs w:val="24"/>
        </w:rPr>
        <w:t>interpretations of</w:t>
      </w:r>
      <w:r w:rsidRPr="00F6025D">
        <w:rPr>
          <w:rFonts w:ascii="Times" w:hAnsi="Times"/>
          <w:spacing w:val="-6"/>
          <w:sz w:val="24"/>
          <w:szCs w:val="24"/>
        </w:rPr>
        <w:t xml:space="preserve"> </w:t>
      </w:r>
      <w:r w:rsidRPr="00F6025D">
        <w:rPr>
          <w:rFonts w:ascii="Times" w:hAnsi="Times"/>
          <w:sz w:val="24"/>
          <w:szCs w:val="24"/>
        </w:rPr>
        <w:t>myth</w:t>
      </w:r>
    </w:p>
    <w:p w14:paraId="78C65CDE" w14:textId="77777777" w:rsidR="00735892" w:rsidRPr="00F6025D" w:rsidRDefault="00F3672D" w:rsidP="002B490F">
      <w:pPr>
        <w:pStyle w:val="ListParagraph"/>
        <w:numPr>
          <w:ilvl w:val="1"/>
          <w:numId w:val="5"/>
        </w:numPr>
        <w:tabs>
          <w:tab w:val="left" w:pos="820"/>
          <w:tab w:val="left" w:pos="821"/>
          <w:tab w:val="left" w:pos="1080"/>
        </w:tabs>
        <w:spacing w:line="293" w:lineRule="exact"/>
        <w:rPr>
          <w:rFonts w:ascii="Times" w:hAnsi="Times"/>
          <w:sz w:val="24"/>
          <w:szCs w:val="24"/>
        </w:rPr>
      </w:pPr>
      <w:r w:rsidRPr="00F6025D">
        <w:rPr>
          <w:rFonts w:ascii="Times" w:hAnsi="Times"/>
          <w:sz w:val="24"/>
          <w:szCs w:val="24"/>
        </w:rPr>
        <w:t>plagiarism</w:t>
      </w:r>
    </w:p>
    <w:p w14:paraId="6CE5B57E" w14:textId="77777777" w:rsidR="00735892" w:rsidRPr="00F6025D" w:rsidRDefault="00F3672D" w:rsidP="002B490F">
      <w:pPr>
        <w:pStyle w:val="ListParagraph"/>
        <w:numPr>
          <w:ilvl w:val="1"/>
          <w:numId w:val="5"/>
        </w:numPr>
        <w:tabs>
          <w:tab w:val="left" w:pos="820"/>
          <w:tab w:val="left" w:pos="821"/>
          <w:tab w:val="left" w:pos="1080"/>
        </w:tabs>
        <w:spacing w:line="293" w:lineRule="exact"/>
        <w:rPr>
          <w:rFonts w:ascii="Times" w:hAnsi="Times"/>
          <w:sz w:val="24"/>
          <w:szCs w:val="24"/>
        </w:rPr>
      </w:pPr>
      <w:r w:rsidRPr="00F6025D">
        <w:rPr>
          <w:rFonts w:ascii="Times" w:hAnsi="Times"/>
          <w:sz w:val="24"/>
          <w:szCs w:val="24"/>
        </w:rPr>
        <w:t>leading effective</w:t>
      </w:r>
      <w:r w:rsidRPr="00F6025D">
        <w:rPr>
          <w:rFonts w:ascii="Times" w:hAnsi="Times"/>
          <w:spacing w:val="-4"/>
          <w:sz w:val="24"/>
          <w:szCs w:val="24"/>
        </w:rPr>
        <w:t xml:space="preserve"> </w:t>
      </w:r>
      <w:r w:rsidRPr="00F6025D">
        <w:rPr>
          <w:rFonts w:ascii="Times" w:hAnsi="Times"/>
          <w:sz w:val="24"/>
          <w:szCs w:val="24"/>
        </w:rPr>
        <w:t>discussions</w:t>
      </w:r>
    </w:p>
    <w:p w14:paraId="4370A4ED" w14:textId="77777777" w:rsidR="00735892" w:rsidRPr="00F6025D" w:rsidRDefault="00F3672D" w:rsidP="002B490F">
      <w:pPr>
        <w:pStyle w:val="ListParagraph"/>
        <w:numPr>
          <w:ilvl w:val="1"/>
          <w:numId w:val="5"/>
        </w:numPr>
        <w:tabs>
          <w:tab w:val="left" w:pos="820"/>
          <w:tab w:val="left" w:pos="821"/>
          <w:tab w:val="left" w:pos="1080"/>
        </w:tabs>
        <w:spacing w:line="293" w:lineRule="exact"/>
        <w:rPr>
          <w:rFonts w:ascii="Times" w:hAnsi="Times"/>
          <w:sz w:val="24"/>
          <w:szCs w:val="24"/>
        </w:rPr>
      </w:pPr>
      <w:r w:rsidRPr="00F6025D">
        <w:rPr>
          <w:rFonts w:ascii="Times" w:hAnsi="Times"/>
          <w:sz w:val="24"/>
          <w:szCs w:val="24"/>
        </w:rPr>
        <w:t>paper-writing</w:t>
      </w:r>
    </w:p>
    <w:p w14:paraId="69E27C72" w14:textId="77777777" w:rsidR="00101AE6" w:rsidRPr="00F6025D" w:rsidRDefault="00F3672D" w:rsidP="00101AE6">
      <w:pPr>
        <w:pStyle w:val="ListParagraph"/>
        <w:numPr>
          <w:ilvl w:val="1"/>
          <w:numId w:val="5"/>
        </w:numPr>
        <w:tabs>
          <w:tab w:val="left" w:pos="820"/>
          <w:tab w:val="left" w:pos="821"/>
          <w:tab w:val="left" w:pos="1080"/>
        </w:tabs>
        <w:spacing w:line="293" w:lineRule="exact"/>
        <w:rPr>
          <w:rFonts w:ascii="Times" w:hAnsi="Times"/>
          <w:sz w:val="24"/>
          <w:szCs w:val="24"/>
        </w:rPr>
      </w:pPr>
      <w:r w:rsidRPr="00F6025D">
        <w:rPr>
          <w:rFonts w:ascii="Times" w:hAnsi="Times"/>
          <w:sz w:val="24"/>
          <w:szCs w:val="24"/>
        </w:rPr>
        <w:t>designing fair</w:t>
      </w:r>
      <w:r w:rsidRPr="00F6025D">
        <w:rPr>
          <w:rFonts w:ascii="Times" w:hAnsi="Times"/>
          <w:spacing w:val="-7"/>
          <w:sz w:val="24"/>
          <w:szCs w:val="24"/>
        </w:rPr>
        <w:t xml:space="preserve"> </w:t>
      </w:r>
      <w:r w:rsidR="00101AE6" w:rsidRPr="00F6025D">
        <w:rPr>
          <w:rFonts w:ascii="Times" w:hAnsi="Times"/>
          <w:sz w:val="24"/>
          <w:szCs w:val="24"/>
        </w:rPr>
        <w:t>examination</w:t>
      </w:r>
    </w:p>
    <w:p w14:paraId="7CBE2298" w14:textId="36EDE24D" w:rsidR="00735892" w:rsidRPr="00F6025D" w:rsidRDefault="002B490F" w:rsidP="002B490F">
      <w:pPr>
        <w:pStyle w:val="ListParagraph"/>
        <w:numPr>
          <w:ilvl w:val="1"/>
          <w:numId w:val="5"/>
        </w:numPr>
        <w:tabs>
          <w:tab w:val="left" w:pos="820"/>
          <w:tab w:val="left" w:pos="821"/>
          <w:tab w:val="left" w:pos="1080"/>
        </w:tabs>
        <w:spacing w:line="293" w:lineRule="exact"/>
        <w:rPr>
          <w:rFonts w:ascii="Times" w:hAnsi="Times"/>
          <w:sz w:val="24"/>
          <w:szCs w:val="24"/>
        </w:rPr>
      </w:pPr>
      <w:r w:rsidRPr="00F6025D">
        <w:rPr>
          <w:rFonts w:ascii="Times" w:hAnsi="Times"/>
          <w:sz w:val="24"/>
          <w:szCs w:val="24"/>
        </w:rPr>
        <w:t xml:space="preserve">classroom </w:t>
      </w:r>
      <w:r w:rsidR="00F3672D" w:rsidRPr="00F6025D">
        <w:rPr>
          <w:rFonts w:ascii="Times" w:hAnsi="Times"/>
          <w:sz w:val="24"/>
          <w:szCs w:val="24"/>
        </w:rPr>
        <w:t>behavior and pedagogical</w:t>
      </w:r>
      <w:r w:rsidR="00F3672D" w:rsidRPr="00F6025D">
        <w:rPr>
          <w:rFonts w:ascii="Times" w:hAnsi="Times"/>
          <w:spacing w:val="-9"/>
          <w:sz w:val="24"/>
          <w:szCs w:val="24"/>
        </w:rPr>
        <w:t xml:space="preserve"> </w:t>
      </w:r>
      <w:r w:rsidR="00F3672D" w:rsidRPr="00F6025D">
        <w:rPr>
          <w:rFonts w:ascii="Times" w:hAnsi="Times"/>
          <w:sz w:val="24"/>
          <w:szCs w:val="24"/>
        </w:rPr>
        <w:t>ethics</w:t>
      </w:r>
    </w:p>
    <w:p w14:paraId="2542118A" w14:textId="77777777" w:rsidR="00735892" w:rsidRPr="00F6025D" w:rsidRDefault="00F3672D" w:rsidP="00101AE6">
      <w:pPr>
        <w:pStyle w:val="ListParagraph"/>
        <w:numPr>
          <w:ilvl w:val="0"/>
          <w:numId w:val="4"/>
        </w:numPr>
        <w:tabs>
          <w:tab w:val="left" w:pos="820"/>
          <w:tab w:val="left" w:pos="821"/>
          <w:tab w:val="left" w:pos="1080"/>
        </w:tabs>
        <w:spacing w:line="274" w:lineRule="exact"/>
        <w:rPr>
          <w:rFonts w:ascii="Times" w:hAnsi="Times"/>
          <w:sz w:val="24"/>
          <w:szCs w:val="24"/>
        </w:rPr>
      </w:pPr>
      <w:r w:rsidRPr="00F6025D">
        <w:rPr>
          <w:rFonts w:ascii="Times" w:hAnsi="Times"/>
          <w:sz w:val="24"/>
          <w:szCs w:val="24"/>
        </w:rPr>
        <w:t>teaching large lecture</w:t>
      </w:r>
      <w:r w:rsidRPr="00F6025D">
        <w:rPr>
          <w:rFonts w:ascii="Times" w:hAnsi="Times"/>
          <w:spacing w:val="-8"/>
          <w:sz w:val="24"/>
          <w:szCs w:val="24"/>
        </w:rPr>
        <w:t xml:space="preserve"> </w:t>
      </w:r>
      <w:r w:rsidRPr="00F6025D">
        <w:rPr>
          <w:rFonts w:ascii="Times" w:hAnsi="Times"/>
          <w:sz w:val="24"/>
          <w:szCs w:val="24"/>
        </w:rPr>
        <w:t>courses</w:t>
      </w:r>
    </w:p>
    <w:p w14:paraId="72A79965" w14:textId="77777777" w:rsidR="00735892" w:rsidRPr="00F6025D" w:rsidRDefault="00735892" w:rsidP="00101AE6">
      <w:pPr>
        <w:pStyle w:val="BodyText"/>
        <w:tabs>
          <w:tab w:val="left" w:pos="1080"/>
        </w:tabs>
        <w:rPr>
          <w:rFonts w:ascii="Times" w:hAnsi="Times"/>
        </w:rPr>
      </w:pPr>
    </w:p>
    <w:p w14:paraId="42C8A2D8" w14:textId="4F2889CB" w:rsidR="000147A5" w:rsidRDefault="000147A5" w:rsidP="000147A5">
      <w:pPr>
        <w:pStyle w:val="BodyText"/>
        <w:ind w:left="100" w:right="120"/>
        <w:jc w:val="both"/>
      </w:pPr>
      <w:r>
        <w:t>Ph.D. students teaching a section of a language course do so in conjunction with a ladder faculty who normally teaches one of the other sections. The faculty member is expected to mentor the student in the critical skills of teaching beginning</w:t>
      </w:r>
      <w:r>
        <w:rPr>
          <w:spacing w:val="-11"/>
        </w:rPr>
        <w:t xml:space="preserve"> </w:t>
      </w:r>
      <w:r>
        <w:t>language, and the student is expected to accept such mentorship.</w:t>
      </w:r>
      <w:r w:rsidR="00D17E0A">
        <w:t xml:space="preserve"> The </w:t>
      </w:r>
      <w:r w:rsidR="005C207D">
        <w:t>t</w:t>
      </w:r>
      <w:r w:rsidR="00D17E0A">
        <w:t xml:space="preserve">eaching </w:t>
      </w:r>
      <w:r w:rsidR="005C207D">
        <w:t>a</w:t>
      </w:r>
      <w:r w:rsidR="00D17E0A">
        <w:t xml:space="preserve">ssociate is expected to sign up for Classics 501. </w:t>
      </w:r>
    </w:p>
    <w:p w14:paraId="09AC41C4" w14:textId="77777777" w:rsidR="00735892" w:rsidRPr="00F6025D" w:rsidRDefault="00735892" w:rsidP="00101AE6">
      <w:pPr>
        <w:pStyle w:val="BodyText"/>
        <w:tabs>
          <w:tab w:val="left" w:pos="1080"/>
        </w:tabs>
        <w:spacing w:before="11"/>
        <w:rPr>
          <w:rFonts w:ascii="Times" w:hAnsi="Times"/>
        </w:rPr>
      </w:pPr>
    </w:p>
    <w:p w14:paraId="3063C197" w14:textId="4B6E0842" w:rsidR="00735892" w:rsidRPr="00F6025D" w:rsidRDefault="00F3672D" w:rsidP="00101AE6">
      <w:pPr>
        <w:pStyle w:val="BodyText"/>
        <w:tabs>
          <w:tab w:val="left" w:pos="1080"/>
        </w:tabs>
        <w:ind w:left="100" w:right="119"/>
        <w:rPr>
          <w:rFonts w:ascii="Times" w:hAnsi="Times"/>
        </w:rPr>
      </w:pPr>
      <w:r w:rsidRPr="00F6025D">
        <w:rPr>
          <w:rFonts w:ascii="Times" w:hAnsi="Times"/>
        </w:rPr>
        <w:lastRenderedPageBreak/>
        <w:t>In addition, you should never be reluctant to ask for advice on how to handle students, how to award grades equitably, and how to improve your class</w:t>
      </w:r>
      <w:r w:rsidR="000147A5">
        <w:rPr>
          <w:rFonts w:ascii="Times" w:hAnsi="Times"/>
        </w:rPr>
        <w:t>room</w:t>
      </w:r>
      <w:r w:rsidRPr="00F6025D">
        <w:rPr>
          <w:rFonts w:ascii="Times" w:hAnsi="Times"/>
        </w:rPr>
        <w:t xml:space="preserve"> performance.</w:t>
      </w:r>
    </w:p>
    <w:p w14:paraId="7E0678F8" w14:textId="77777777" w:rsidR="00735892" w:rsidRPr="00F6025D" w:rsidRDefault="00735892" w:rsidP="00101AE6">
      <w:pPr>
        <w:pStyle w:val="BodyText"/>
        <w:tabs>
          <w:tab w:val="left" w:pos="1080"/>
        </w:tabs>
        <w:spacing w:before="11"/>
        <w:rPr>
          <w:rFonts w:ascii="Times" w:hAnsi="Times"/>
        </w:rPr>
      </w:pPr>
    </w:p>
    <w:p w14:paraId="595BCE5C" w14:textId="77777777" w:rsidR="00735892" w:rsidRPr="00F6025D" w:rsidRDefault="00F3672D" w:rsidP="00101AE6">
      <w:pPr>
        <w:pStyle w:val="BodyText"/>
        <w:tabs>
          <w:tab w:val="left" w:pos="1080"/>
        </w:tabs>
        <w:ind w:left="100" w:right="121"/>
        <w:rPr>
          <w:rFonts w:ascii="Times" w:hAnsi="Times"/>
        </w:rPr>
      </w:pPr>
      <w:r w:rsidRPr="00F6025D">
        <w:rPr>
          <w:rFonts w:ascii="Times" w:hAnsi="Times"/>
          <w:i/>
        </w:rPr>
        <w:t xml:space="preserve">All </w:t>
      </w:r>
      <w:r w:rsidRPr="00F6025D">
        <w:rPr>
          <w:rFonts w:ascii="Times" w:hAnsi="Times"/>
        </w:rPr>
        <w:t>new TAs are expected to attend the University’s mandatory orientation offered each fall, as well as the department’s own TA orientation before classes begin in the fall.</w:t>
      </w:r>
    </w:p>
    <w:p w14:paraId="4128D1F8" w14:textId="77777777" w:rsidR="00842825" w:rsidRDefault="00842825" w:rsidP="0032345D">
      <w:pPr>
        <w:pStyle w:val="Heading1"/>
        <w:tabs>
          <w:tab w:val="left" w:pos="488"/>
          <w:tab w:val="left" w:pos="1080"/>
        </w:tabs>
        <w:ind w:left="0" w:firstLine="0"/>
        <w:jc w:val="left"/>
        <w:rPr>
          <w:rFonts w:ascii="Times" w:hAnsi="Times"/>
        </w:rPr>
      </w:pPr>
    </w:p>
    <w:p w14:paraId="560BE445" w14:textId="77777777" w:rsidR="00842825" w:rsidRDefault="00842825" w:rsidP="00372178">
      <w:pPr>
        <w:pStyle w:val="Heading1"/>
        <w:tabs>
          <w:tab w:val="left" w:pos="488"/>
          <w:tab w:val="left" w:pos="1080"/>
        </w:tabs>
        <w:ind w:left="100" w:firstLine="0"/>
        <w:jc w:val="left"/>
        <w:rPr>
          <w:rFonts w:ascii="Times" w:hAnsi="Times"/>
        </w:rPr>
      </w:pPr>
    </w:p>
    <w:p w14:paraId="0A4ECEF2" w14:textId="5C650BC0" w:rsidR="00735892" w:rsidRPr="00F6025D" w:rsidRDefault="00874897" w:rsidP="00372178">
      <w:pPr>
        <w:pStyle w:val="Heading1"/>
        <w:tabs>
          <w:tab w:val="left" w:pos="488"/>
          <w:tab w:val="left" w:pos="1080"/>
        </w:tabs>
        <w:ind w:left="100" w:firstLine="0"/>
        <w:jc w:val="left"/>
        <w:rPr>
          <w:rFonts w:ascii="Times" w:hAnsi="Times"/>
        </w:rPr>
      </w:pPr>
      <w:bookmarkStart w:id="18" w:name="_Toc493597738"/>
      <w:r>
        <w:rPr>
          <w:rFonts w:ascii="Times" w:hAnsi="Times"/>
        </w:rPr>
        <w:t>IX.</w:t>
      </w:r>
      <w:r>
        <w:rPr>
          <w:rFonts w:ascii="Times" w:hAnsi="Times"/>
        </w:rPr>
        <w:tab/>
      </w:r>
      <w:r>
        <w:rPr>
          <w:rFonts w:ascii="Times" w:hAnsi="Times"/>
        </w:rPr>
        <w:tab/>
      </w:r>
      <w:r w:rsidR="00F3672D" w:rsidRPr="00F6025D">
        <w:rPr>
          <w:rFonts w:ascii="Times" w:hAnsi="Times"/>
        </w:rPr>
        <w:t>Duties</w:t>
      </w:r>
      <w:bookmarkEnd w:id="18"/>
    </w:p>
    <w:p w14:paraId="47F49910" w14:textId="77777777" w:rsidR="00C16BBF" w:rsidRDefault="00F3672D" w:rsidP="00101AE6">
      <w:pPr>
        <w:pStyle w:val="BodyText"/>
        <w:tabs>
          <w:tab w:val="left" w:pos="1080"/>
        </w:tabs>
        <w:ind w:left="100" w:right="117"/>
      </w:pPr>
      <w:r w:rsidRPr="00F6025D">
        <w:rPr>
          <w:rFonts w:ascii="Times" w:hAnsi="Times"/>
        </w:rPr>
        <w:t xml:space="preserve">It is very important that you not neglect your teaching duties towards undergraduates while preparing for your own graduate courses and examinations. </w:t>
      </w:r>
      <w:r w:rsidR="000147A5">
        <w:t xml:space="preserve">Teaching Assistants are expected to attend all lectures unless excused by prior arrangement with the instructor of record. </w:t>
      </w:r>
      <w:r w:rsidRPr="00F6025D">
        <w:rPr>
          <w:rFonts w:ascii="Times" w:hAnsi="Times"/>
        </w:rPr>
        <w:t xml:space="preserve">Final grades, particularly for the larger classes such as Mythology, must be in on time to meet the Registrar's deadlines; be sure to clear any plans you may have for an early departure with the professor in charge of the course </w:t>
      </w:r>
      <w:r w:rsidRPr="00F6025D">
        <w:rPr>
          <w:rFonts w:ascii="Times" w:hAnsi="Times"/>
          <w:i/>
        </w:rPr>
        <w:t xml:space="preserve">before </w:t>
      </w:r>
      <w:r w:rsidRPr="00F6025D">
        <w:rPr>
          <w:rFonts w:ascii="Times" w:hAnsi="Times"/>
        </w:rPr>
        <w:t xml:space="preserve">finalizing them. TAs must schedule at least 3 hours per week to meet with students </w:t>
      </w:r>
      <w:r w:rsidRPr="00F6025D">
        <w:rPr>
          <w:rFonts w:ascii="Times" w:hAnsi="Times"/>
          <w:i/>
        </w:rPr>
        <w:t xml:space="preserve">in HSSB </w:t>
      </w:r>
      <w:r w:rsidRPr="00F6025D">
        <w:rPr>
          <w:rFonts w:ascii="Times" w:hAnsi="Times"/>
        </w:rPr>
        <w:t>and keep their office hours conscientiously. TAs are expected to photocopy examinations for the large lecture classes as well as the quizzes and handouts for their sections (</w:t>
      </w:r>
      <w:r w:rsidRPr="00F6025D">
        <w:rPr>
          <w:rFonts w:ascii="Times" w:hAnsi="Times"/>
          <w:b/>
        </w:rPr>
        <w:t>see below X.2d</w:t>
      </w:r>
      <w:r w:rsidRPr="00F6025D">
        <w:rPr>
          <w:rFonts w:ascii="Times" w:hAnsi="Times"/>
        </w:rPr>
        <w:t xml:space="preserve">); TAs are also responsible for bringing the photocopied examinations to the place of examination and for collecting them at its end. Please treat students courteously and as you would like to be treated. (Remember that TAs as well as faculty are evaluated by the students in the larger courses and such evaluations are taken into account in the awarding of </w:t>
      </w:r>
      <w:proofErr w:type="spellStart"/>
      <w:r w:rsidRPr="00F6025D">
        <w:rPr>
          <w:rFonts w:ascii="Times" w:hAnsi="Times"/>
        </w:rPr>
        <w:t>TAships</w:t>
      </w:r>
      <w:proofErr w:type="spellEnd"/>
      <w:r w:rsidRPr="00F6025D">
        <w:rPr>
          <w:rFonts w:ascii="Times" w:hAnsi="Times"/>
        </w:rPr>
        <w:t xml:space="preserve"> and Associateships.)</w:t>
      </w:r>
      <w:r w:rsidR="000147A5">
        <w:rPr>
          <w:rFonts w:ascii="Times" w:hAnsi="Times"/>
        </w:rPr>
        <w:t xml:space="preserve"> </w:t>
      </w:r>
      <w:r w:rsidR="000147A5">
        <w:t xml:space="preserve">Finally, TAs are expected to </w:t>
      </w:r>
    </w:p>
    <w:p w14:paraId="0C65D7BC" w14:textId="0DA0CDC3" w:rsidR="00735892" w:rsidRPr="00F6025D" w:rsidRDefault="000147A5" w:rsidP="00101AE6">
      <w:pPr>
        <w:pStyle w:val="BodyText"/>
        <w:tabs>
          <w:tab w:val="left" w:pos="1080"/>
        </w:tabs>
        <w:ind w:left="100" w:right="117"/>
        <w:rPr>
          <w:rFonts w:ascii="Times" w:hAnsi="Times"/>
        </w:rPr>
      </w:pPr>
      <w:r>
        <w:t>be present until the grading deadline, usually the Wednesday following the last final examination of the finals period. If they have strong reasons for departing before that day, they are requested to discuss their plans with the instructor of record and as well as how they will meet remaining TA obligations for the course by their date of departure.</w:t>
      </w:r>
    </w:p>
    <w:p w14:paraId="3A11F527" w14:textId="77777777" w:rsidR="00735892" w:rsidRPr="00F6025D" w:rsidRDefault="00735892" w:rsidP="00101AE6">
      <w:pPr>
        <w:pStyle w:val="BodyText"/>
        <w:tabs>
          <w:tab w:val="left" w:pos="1080"/>
        </w:tabs>
        <w:spacing w:before="2"/>
        <w:rPr>
          <w:rFonts w:ascii="Times" w:hAnsi="Times"/>
        </w:rPr>
      </w:pPr>
    </w:p>
    <w:p w14:paraId="5DF6B94D" w14:textId="77777777" w:rsidR="00735892" w:rsidRPr="00F6025D" w:rsidRDefault="00F3672D" w:rsidP="00101AE6">
      <w:pPr>
        <w:pStyle w:val="BodyText"/>
        <w:tabs>
          <w:tab w:val="left" w:pos="1080"/>
        </w:tabs>
        <w:ind w:left="100" w:right="114"/>
        <w:rPr>
          <w:rFonts w:ascii="Times" w:hAnsi="Times"/>
        </w:rPr>
      </w:pPr>
      <w:r w:rsidRPr="00F6025D">
        <w:rPr>
          <w:rFonts w:ascii="Times" w:hAnsi="Times"/>
        </w:rPr>
        <w:t>A 1989 conference at UC Davis on "Teaching Assistants and the University: Goals, Roles and Responsibilities" issued guidelines. The following is part of the statement about the responsibilities of teaching assistants (p. 65):</w:t>
      </w:r>
    </w:p>
    <w:p w14:paraId="5D2F9A89" w14:textId="77777777" w:rsidR="00735892" w:rsidRPr="00F6025D" w:rsidRDefault="00F3672D" w:rsidP="00101AE6">
      <w:pPr>
        <w:pStyle w:val="BodyText"/>
        <w:tabs>
          <w:tab w:val="left" w:pos="1080"/>
        </w:tabs>
        <w:ind w:left="820" w:right="839"/>
        <w:rPr>
          <w:rFonts w:ascii="Times" w:hAnsi="Times"/>
        </w:rPr>
      </w:pPr>
      <w:r w:rsidRPr="00F6025D">
        <w:rPr>
          <w:rFonts w:ascii="Times" w:hAnsi="Times"/>
        </w:rPr>
        <w:t>TA assignments are expected to involve an appropriate range of supportive activities, which may include: (a) assisting the faculty member in the preparation of course materials, (b) teaching in . . . discussion sections for the faculty member in charge of the course to which he/she is assigned, (c) attending the faculty member's lectures or other instruction periods, (d) reading student papers and examinations, (e) assisting with student performance evaluations and grading, and</w:t>
      </w:r>
    </w:p>
    <w:p w14:paraId="06485244" w14:textId="77777777" w:rsidR="00735892" w:rsidRPr="00F6025D" w:rsidRDefault="00F3672D" w:rsidP="00101AE6">
      <w:pPr>
        <w:pStyle w:val="BodyText"/>
        <w:tabs>
          <w:tab w:val="left" w:pos="1080"/>
        </w:tabs>
        <w:ind w:left="820" w:right="834"/>
        <w:rPr>
          <w:rFonts w:ascii="Times" w:hAnsi="Times"/>
        </w:rPr>
      </w:pPr>
      <w:r w:rsidRPr="00F6025D">
        <w:rPr>
          <w:rFonts w:ascii="Times" w:hAnsi="Times"/>
        </w:rPr>
        <w:t>(f) holding office hours. TAs are not to be given sole responsibility for the instructional content of any course, for the selection of student assignments, for the planning of examinations, for determining the grade for students, for instructing the entire enrollment of a course, nor for the entire instruction of an individual or group of students enrolled in any University</w:t>
      </w:r>
      <w:r w:rsidRPr="00F6025D">
        <w:rPr>
          <w:rFonts w:ascii="Times" w:hAnsi="Times"/>
          <w:spacing w:val="-11"/>
        </w:rPr>
        <w:t xml:space="preserve"> </w:t>
      </w:r>
      <w:r w:rsidRPr="00F6025D">
        <w:rPr>
          <w:rFonts w:ascii="Times" w:hAnsi="Times"/>
        </w:rPr>
        <w:t>course.</w:t>
      </w:r>
    </w:p>
    <w:p w14:paraId="1F889BAD" w14:textId="77777777" w:rsidR="00735892" w:rsidRPr="00F6025D" w:rsidRDefault="00735892" w:rsidP="00101AE6">
      <w:pPr>
        <w:pStyle w:val="BodyText"/>
        <w:tabs>
          <w:tab w:val="left" w:pos="1080"/>
        </w:tabs>
        <w:spacing w:before="4"/>
        <w:rPr>
          <w:rFonts w:ascii="Times" w:hAnsi="Times"/>
        </w:rPr>
      </w:pPr>
    </w:p>
    <w:p w14:paraId="56C8EC53" w14:textId="2B80A243" w:rsidR="00735892" w:rsidRPr="00F6025D" w:rsidRDefault="00874897" w:rsidP="00372178">
      <w:pPr>
        <w:pStyle w:val="Heading1"/>
        <w:tabs>
          <w:tab w:val="left" w:pos="394"/>
          <w:tab w:val="left" w:pos="1080"/>
        </w:tabs>
        <w:spacing w:line="240" w:lineRule="auto"/>
        <w:ind w:left="100" w:firstLine="0"/>
        <w:jc w:val="left"/>
        <w:rPr>
          <w:rFonts w:ascii="Times" w:hAnsi="Times"/>
        </w:rPr>
      </w:pPr>
      <w:bookmarkStart w:id="19" w:name="_Toc493597739"/>
      <w:r>
        <w:rPr>
          <w:rFonts w:ascii="Times" w:hAnsi="Times"/>
        </w:rPr>
        <w:t>X.</w:t>
      </w:r>
      <w:r>
        <w:rPr>
          <w:rFonts w:ascii="Times" w:hAnsi="Times"/>
        </w:rPr>
        <w:tab/>
      </w:r>
      <w:r>
        <w:rPr>
          <w:rFonts w:ascii="Times" w:hAnsi="Times"/>
        </w:rPr>
        <w:tab/>
      </w:r>
      <w:r w:rsidR="00F3672D" w:rsidRPr="00F6025D">
        <w:rPr>
          <w:rFonts w:ascii="Times" w:hAnsi="Times"/>
        </w:rPr>
        <w:t>PROFESSIONAL</w:t>
      </w:r>
      <w:r w:rsidR="00F3672D" w:rsidRPr="00F6025D">
        <w:rPr>
          <w:rFonts w:ascii="Times" w:hAnsi="Times"/>
          <w:spacing w:val="-10"/>
        </w:rPr>
        <w:t xml:space="preserve"> </w:t>
      </w:r>
      <w:r w:rsidR="00F3672D" w:rsidRPr="00F6025D">
        <w:rPr>
          <w:rFonts w:ascii="Times" w:hAnsi="Times"/>
        </w:rPr>
        <w:t>DEVELOPMENT</w:t>
      </w:r>
      <w:bookmarkEnd w:id="19"/>
    </w:p>
    <w:p w14:paraId="751F19FF" w14:textId="77777777" w:rsidR="00735892" w:rsidRPr="00F6025D" w:rsidRDefault="00735892" w:rsidP="00101AE6">
      <w:pPr>
        <w:pStyle w:val="BodyText"/>
        <w:tabs>
          <w:tab w:val="left" w:pos="1080"/>
        </w:tabs>
        <w:spacing w:before="11"/>
        <w:rPr>
          <w:rFonts w:ascii="Times" w:hAnsi="Times"/>
          <w:b/>
        </w:rPr>
      </w:pPr>
    </w:p>
    <w:p w14:paraId="66501CCF" w14:textId="60AFEBC5" w:rsidR="00101AE6" w:rsidRPr="00F6025D" w:rsidRDefault="00874897" w:rsidP="00372178">
      <w:pPr>
        <w:tabs>
          <w:tab w:val="left" w:pos="514"/>
          <w:tab w:val="left" w:pos="1080"/>
        </w:tabs>
        <w:ind w:left="99"/>
        <w:rPr>
          <w:rFonts w:ascii="Times" w:hAnsi="Times"/>
          <w:sz w:val="24"/>
          <w:szCs w:val="24"/>
        </w:rPr>
      </w:pPr>
      <w:r>
        <w:rPr>
          <w:rFonts w:ascii="Times" w:hAnsi="Times"/>
          <w:b/>
          <w:sz w:val="24"/>
          <w:szCs w:val="24"/>
        </w:rPr>
        <w:t>X.1</w:t>
      </w:r>
      <w:r>
        <w:rPr>
          <w:rFonts w:ascii="Times" w:hAnsi="Times"/>
          <w:b/>
          <w:sz w:val="24"/>
          <w:szCs w:val="24"/>
        </w:rPr>
        <w:tab/>
      </w:r>
      <w:r>
        <w:rPr>
          <w:rFonts w:ascii="Times" w:hAnsi="Times"/>
          <w:b/>
          <w:sz w:val="24"/>
          <w:szCs w:val="24"/>
        </w:rPr>
        <w:tab/>
      </w:r>
      <w:r w:rsidR="00F3672D" w:rsidRPr="00F6025D">
        <w:rPr>
          <w:rFonts w:ascii="Times" w:hAnsi="Times"/>
          <w:b/>
          <w:sz w:val="24"/>
          <w:szCs w:val="24"/>
        </w:rPr>
        <w:t>Semina</w:t>
      </w:r>
      <w:r w:rsidR="00101AE6" w:rsidRPr="00F6025D">
        <w:rPr>
          <w:rFonts w:ascii="Times" w:hAnsi="Times"/>
          <w:b/>
          <w:sz w:val="24"/>
          <w:szCs w:val="24"/>
        </w:rPr>
        <w:t>r</w:t>
      </w:r>
      <w:r w:rsidR="00CE4EC3">
        <w:rPr>
          <w:rFonts w:ascii="Times" w:hAnsi="Times"/>
          <w:b/>
          <w:sz w:val="24"/>
          <w:szCs w:val="24"/>
        </w:rPr>
        <w:t>/workshop</w:t>
      </w:r>
    </w:p>
    <w:p w14:paraId="20D86E7B" w14:textId="62C8DB38" w:rsidR="00735892" w:rsidRPr="00F6025D" w:rsidRDefault="00F3672D" w:rsidP="00372178">
      <w:pPr>
        <w:tabs>
          <w:tab w:val="left" w:pos="514"/>
          <w:tab w:val="left" w:pos="1080"/>
        </w:tabs>
        <w:ind w:left="99"/>
        <w:rPr>
          <w:rFonts w:ascii="Times" w:hAnsi="Times"/>
          <w:sz w:val="24"/>
          <w:szCs w:val="24"/>
        </w:rPr>
      </w:pPr>
      <w:r w:rsidRPr="00F6025D">
        <w:rPr>
          <w:rFonts w:ascii="Times" w:hAnsi="Times"/>
          <w:sz w:val="24"/>
          <w:szCs w:val="24"/>
        </w:rPr>
        <w:t xml:space="preserve">Graduate Advisor coordinates a series of professional development workshops that all students are strongly encouraged to attend. Topics include time management, cv writing, career planning, publications, course/syllabus design, interview preparation, applying for jobs, </w:t>
      </w:r>
      <w:r w:rsidR="00CE4EC3">
        <w:rPr>
          <w:rFonts w:ascii="Times" w:hAnsi="Times"/>
          <w:sz w:val="24"/>
          <w:szCs w:val="24"/>
        </w:rPr>
        <w:t xml:space="preserve">non-academic job pathways, and </w:t>
      </w:r>
      <w:r w:rsidRPr="00F6025D">
        <w:rPr>
          <w:rFonts w:ascii="Times" w:hAnsi="Times"/>
          <w:sz w:val="24"/>
          <w:szCs w:val="24"/>
        </w:rPr>
        <w:t>the path to tenure. Students are also encouraged to utilize resources at Career Serv</w:t>
      </w:r>
      <w:r w:rsidR="00094725" w:rsidRPr="00F6025D">
        <w:rPr>
          <w:rFonts w:ascii="Times" w:hAnsi="Times"/>
          <w:sz w:val="24"/>
          <w:szCs w:val="24"/>
        </w:rPr>
        <w:t>ic</w:t>
      </w:r>
      <w:r w:rsidRPr="00F6025D">
        <w:rPr>
          <w:rFonts w:ascii="Times" w:hAnsi="Times"/>
          <w:sz w:val="24"/>
          <w:szCs w:val="24"/>
        </w:rPr>
        <w:t>es and Graduate Division that give information about a variety of career options.</w:t>
      </w:r>
      <w:r w:rsidR="00D93906">
        <w:rPr>
          <w:rFonts w:ascii="Times" w:hAnsi="Times"/>
          <w:sz w:val="24"/>
          <w:szCs w:val="24"/>
        </w:rPr>
        <w:t xml:space="preserve"> </w:t>
      </w:r>
    </w:p>
    <w:p w14:paraId="2A132161" w14:textId="77777777" w:rsidR="00735892" w:rsidRPr="00F6025D" w:rsidRDefault="00735892" w:rsidP="00101AE6">
      <w:pPr>
        <w:pStyle w:val="BodyText"/>
        <w:tabs>
          <w:tab w:val="left" w:pos="1080"/>
        </w:tabs>
        <w:spacing w:before="4"/>
        <w:rPr>
          <w:rFonts w:ascii="Times" w:hAnsi="Times"/>
        </w:rPr>
      </w:pPr>
    </w:p>
    <w:p w14:paraId="56E6820F" w14:textId="74D0164B" w:rsidR="00B73572" w:rsidRPr="00F6025D" w:rsidRDefault="00B73572" w:rsidP="00B73572">
      <w:pPr>
        <w:pStyle w:val="Heading1"/>
        <w:tabs>
          <w:tab w:val="left" w:pos="487"/>
          <w:tab w:val="left" w:pos="1080"/>
        </w:tabs>
        <w:spacing w:line="240" w:lineRule="auto"/>
        <w:ind w:left="100" w:firstLine="0"/>
        <w:jc w:val="left"/>
        <w:rPr>
          <w:rFonts w:ascii="Times" w:hAnsi="Times"/>
        </w:rPr>
      </w:pPr>
      <w:bookmarkStart w:id="20" w:name="_Toc493597740"/>
      <w:r>
        <w:rPr>
          <w:rFonts w:ascii="Times" w:hAnsi="Times"/>
        </w:rPr>
        <w:t>X.I</w:t>
      </w:r>
      <w:r>
        <w:rPr>
          <w:rFonts w:ascii="Times" w:hAnsi="Times"/>
        </w:rPr>
        <w:tab/>
      </w:r>
      <w:r>
        <w:rPr>
          <w:rFonts w:ascii="Times" w:hAnsi="Times"/>
        </w:rPr>
        <w:tab/>
      </w:r>
      <w:r w:rsidRPr="00F6025D">
        <w:rPr>
          <w:rFonts w:ascii="Times" w:hAnsi="Times"/>
        </w:rPr>
        <w:t>FURTHER</w:t>
      </w:r>
      <w:r w:rsidRPr="00F6025D">
        <w:rPr>
          <w:rFonts w:ascii="Times" w:hAnsi="Times"/>
          <w:spacing w:val="-4"/>
        </w:rPr>
        <w:t xml:space="preserve"> </w:t>
      </w:r>
      <w:r w:rsidRPr="00F6025D">
        <w:rPr>
          <w:rFonts w:ascii="Times" w:hAnsi="Times"/>
        </w:rPr>
        <w:t>NOTES</w:t>
      </w:r>
      <w:bookmarkEnd w:id="20"/>
    </w:p>
    <w:p w14:paraId="641859E1" w14:textId="77777777" w:rsidR="00B73572" w:rsidRPr="00F6025D" w:rsidRDefault="00B73572" w:rsidP="00B73572">
      <w:pPr>
        <w:pStyle w:val="BodyText"/>
        <w:tabs>
          <w:tab w:val="left" w:pos="1080"/>
        </w:tabs>
        <w:spacing w:before="11"/>
        <w:rPr>
          <w:rFonts w:ascii="Times" w:hAnsi="Times"/>
          <w:b/>
        </w:rPr>
      </w:pPr>
    </w:p>
    <w:p w14:paraId="153D042D" w14:textId="77777777" w:rsidR="00B73572" w:rsidRPr="00F6025D" w:rsidRDefault="00B73572" w:rsidP="00B73572">
      <w:pPr>
        <w:tabs>
          <w:tab w:val="left" w:pos="608"/>
          <w:tab w:val="left" w:pos="1080"/>
        </w:tabs>
        <w:spacing w:line="275" w:lineRule="exact"/>
        <w:ind w:left="99"/>
        <w:rPr>
          <w:rFonts w:ascii="Times" w:hAnsi="Times"/>
          <w:b/>
          <w:sz w:val="24"/>
          <w:szCs w:val="24"/>
        </w:rPr>
      </w:pPr>
      <w:r>
        <w:rPr>
          <w:rFonts w:ascii="Times" w:hAnsi="Times"/>
          <w:b/>
          <w:sz w:val="24"/>
          <w:szCs w:val="24"/>
        </w:rPr>
        <w:t>X.1</w:t>
      </w:r>
      <w:r>
        <w:rPr>
          <w:rFonts w:ascii="Times" w:hAnsi="Times"/>
          <w:b/>
          <w:sz w:val="24"/>
          <w:szCs w:val="24"/>
        </w:rPr>
        <w:tab/>
      </w:r>
      <w:r>
        <w:rPr>
          <w:rFonts w:ascii="Times" w:hAnsi="Times"/>
          <w:b/>
          <w:sz w:val="24"/>
          <w:szCs w:val="24"/>
        </w:rPr>
        <w:tab/>
      </w:r>
      <w:r w:rsidRPr="00F6025D">
        <w:rPr>
          <w:rFonts w:ascii="Times" w:hAnsi="Times"/>
          <w:b/>
          <w:sz w:val="24"/>
          <w:szCs w:val="24"/>
        </w:rPr>
        <w:t>Office</w:t>
      </w:r>
      <w:r w:rsidRPr="00F6025D">
        <w:rPr>
          <w:rFonts w:ascii="Times" w:hAnsi="Times"/>
          <w:b/>
          <w:spacing w:val="-2"/>
          <w:sz w:val="24"/>
          <w:szCs w:val="24"/>
        </w:rPr>
        <w:t xml:space="preserve"> </w:t>
      </w:r>
      <w:r w:rsidRPr="00F6025D">
        <w:rPr>
          <w:rFonts w:ascii="Times" w:hAnsi="Times"/>
          <w:b/>
          <w:sz w:val="24"/>
          <w:szCs w:val="24"/>
        </w:rPr>
        <w:t>staff</w:t>
      </w:r>
    </w:p>
    <w:p w14:paraId="60D5FA5A" w14:textId="3E02D239" w:rsidR="00B73572" w:rsidRPr="00F6025D" w:rsidRDefault="00B73572" w:rsidP="00B73572">
      <w:pPr>
        <w:pStyle w:val="BodyText"/>
        <w:tabs>
          <w:tab w:val="left" w:pos="1080"/>
        </w:tabs>
        <w:ind w:left="100" w:right="87"/>
        <w:rPr>
          <w:rFonts w:ascii="Times" w:hAnsi="Times"/>
        </w:rPr>
      </w:pPr>
      <w:r w:rsidRPr="00F6025D">
        <w:rPr>
          <w:rFonts w:ascii="Times" w:hAnsi="Times"/>
        </w:rPr>
        <w:t>The office staff consists of Anna Roberts, Graduate Program Assistant and Jill Title, head of student affairs. Professor Morstein-Marx is the Graduate Adv</w:t>
      </w:r>
      <w:r w:rsidR="00B42A21">
        <w:rPr>
          <w:rFonts w:ascii="Times" w:hAnsi="Times"/>
        </w:rPr>
        <w:t xml:space="preserve">isor and Professor Dorota </w:t>
      </w:r>
      <w:proofErr w:type="spellStart"/>
      <w:r w:rsidR="00B42A21">
        <w:rPr>
          <w:rFonts w:ascii="Times" w:hAnsi="Times"/>
        </w:rPr>
        <w:t>Dutsch</w:t>
      </w:r>
      <w:proofErr w:type="spellEnd"/>
      <w:r w:rsidRPr="00F6025D">
        <w:rPr>
          <w:rFonts w:ascii="Times" w:hAnsi="Times"/>
        </w:rPr>
        <w:t xml:space="preserve"> is the Department Chair.</w:t>
      </w:r>
    </w:p>
    <w:p w14:paraId="0BF23DE4" w14:textId="77777777" w:rsidR="00B73572" w:rsidRPr="00F6025D" w:rsidRDefault="00B73572" w:rsidP="00B73572">
      <w:pPr>
        <w:pStyle w:val="BodyText"/>
        <w:tabs>
          <w:tab w:val="left" w:pos="1080"/>
        </w:tabs>
        <w:spacing w:before="5"/>
        <w:rPr>
          <w:rFonts w:ascii="Times" w:hAnsi="Times"/>
        </w:rPr>
      </w:pPr>
    </w:p>
    <w:p w14:paraId="673D1C95" w14:textId="77777777" w:rsidR="00B73572" w:rsidRPr="00F6025D" w:rsidRDefault="00B73572" w:rsidP="00B73572">
      <w:pPr>
        <w:pStyle w:val="Heading1"/>
        <w:tabs>
          <w:tab w:val="left" w:pos="607"/>
          <w:tab w:val="left" w:pos="1080"/>
        </w:tabs>
        <w:spacing w:line="275" w:lineRule="exact"/>
        <w:ind w:left="99" w:firstLine="0"/>
        <w:jc w:val="left"/>
        <w:rPr>
          <w:rFonts w:ascii="Times" w:hAnsi="Times"/>
        </w:rPr>
      </w:pPr>
      <w:bookmarkStart w:id="21" w:name="_Toc493597741"/>
      <w:r>
        <w:rPr>
          <w:rFonts w:ascii="Times" w:hAnsi="Times"/>
        </w:rPr>
        <w:t>XI.2</w:t>
      </w:r>
      <w:r>
        <w:rPr>
          <w:rFonts w:ascii="Times" w:hAnsi="Times"/>
        </w:rPr>
        <w:tab/>
      </w:r>
      <w:r>
        <w:rPr>
          <w:rFonts w:ascii="Times" w:hAnsi="Times"/>
        </w:rPr>
        <w:tab/>
      </w:r>
      <w:r w:rsidRPr="00F6025D">
        <w:rPr>
          <w:rFonts w:ascii="Times" w:hAnsi="Times"/>
        </w:rPr>
        <w:t>Departmental</w:t>
      </w:r>
      <w:r w:rsidRPr="00F6025D">
        <w:rPr>
          <w:rFonts w:ascii="Times" w:hAnsi="Times"/>
          <w:spacing w:val="-6"/>
        </w:rPr>
        <w:t xml:space="preserve"> </w:t>
      </w:r>
      <w:r w:rsidRPr="00F6025D">
        <w:rPr>
          <w:rFonts w:ascii="Times" w:hAnsi="Times"/>
        </w:rPr>
        <w:t>facilities.</w:t>
      </w:r>
      <w:bookmarkEnd w:id="21"/>
    </w:p>
    <w:p w14:paraId="2E7E6848" w14:textId="77777777" w:rsidR="00B73572" w:rsidRPr="00F6025D" w:rsidRDefault="00B73572" w:rsidP="00B73572">
      <w:pPr>
        <w:pStyle w:val="ListParagraph"/>
        <w:numPr>
          <w:ilvl w:val="0"/>
          <w:numId w:val="2"/>
        </w:numPr>
        <w:tabs>
          <w:tab w:val="left" w:pos="460"/>
          <w:tab w:val="left" w:pos="1080"/>
        </w:tabs>
        <w:spacing w:before="3" w:line="274" w:lineRule="exact"/>
        <w:ind w:right="241" w:firstLine="0"/>
        <w:rPr>
          <w:rFonts w:ascii="Times" w:hAnsi="Times"/>
          <w:sz w:val="24"/>
          <w:szCs w:val="24"/>
        </w:rPr>
      </w:pPr>
      <w:r w:rsidRPr="00F6025D">
        <w:rPr>
          <w:rFonts w:ascii="Times" w:hAnsi="Times"/>
          <w:b/>
          <w:sz w:val="24"/>
          <w:szCs w:val="24"/>
        </w:rPr>
        <w:t>Keith Aldrich Memorial Graduate Reading Room</w:t>
      </w:r>
      <w:r w:rsidRPr="00F6025D">
        <w:rPr>
          <w:rFonts w:ascii="Times" w:hAnsi="Times"/>
          <w:sz w:val="24"/>
          <w:szCs w:val="24"/>
        </w:rPr>
        <w:t>. This room is named for the founder</w:t>
      </w:r>
      <w:r w:rsidRPr="00F6025D">
        <w:rPr>
          <w:rFonts w:ascii="Times" w:hAnsi="Times"/>
          <w:spacing w:val="-14"/>
          <w:sz w:val="24"/>
          <w:szCs w:val="24"/>
        </w:rPr>
        <w:t xml:space="preserve"> </w:t>
      </w:r>
      <w:r w:rsidRPr="00F6025D">
        <w:rPr>
          <w:rFonts w:ascii="Times" w:hAnsi="Times"/>
          <w:sz w:val="24"/>
          <w:szCs w:val="24"/>
        </w:rPr>
        <w:t>of the Classics Department at UCSB, whose portrait hangs on the</w:t>
      </w:r>
      <w:r w:rsidRPr="00F6025D">
        <w:rPr>
          <w:rFonts w:ascii="Times" w:hAnsi="Times"/>
          <w:spacing w:val="-15"/>
          <w:sz w:val="24"/>
          <w:szCs w:val="24"/>
        </w:rPr>
        <w:t xml:space="preserve"> </w:t>
      </w:r>
      <w:r w:rsidRPr="00F6025D">
        <w:rPr>
          <w:rFonts w:ascii="Times" w:hAnsi="Times"/>
          <w:sz w:val="24"/>
          <w:szCs w:val="24"/>
        </w:rPr>
        <w:t>wall.</w:t>
      </w:r>
    </w:p>
    <w:p w14:paraId="42735811" w14:textId="77777777" w:rsidR="00B73572" w:rsidRPr="00F6025D" w:rsidRDefault="00B73572" w:rsidP="00B73572">
      <w:pPr>
        <w:pStyle w:val="BodyText"/>
        <w:tabs>
          <w:tab w:val="left" w:pos="1080"/>
        </w:tabs>
        <w:spacing w:before="8"/>
        <w:rPr>
          <w:rFonts w:ascii="Times" w:hAnsi="Times"/>
        </w:rPr>
      </w:pPr>
    </w:p>
    <w:p w14:paraId="5E0649B5" w14:textId="77777777" w:rsidR="00B73572" w:rsidRPr="00F6025D" w:rsidRDefault="00B73572" w:rsidP="00B73572">
      <w:pPr>
        <w:pStyle w:val="BodyText"/>
        <w:tabs>
          <w:tab w:val="left" w:pos="1080"/>
        </w:tabs>
        <w:ind w:left="100" w:right="163"/>
        <w:rPr>
          <w:rFonts w:ascii="Times" w:hAnsi="Times"/>
        </w:rPr>
      </w:pPr>
      <w:r w:rsidRPr="00F6025D">
        <w:rPr>
          <w:rFonts w:ascii="Times" w:hAnsi="Times"/>
        </w:rPr>
        <w:t>The use of the Reading Room is a privilege extended to our graduate students and dependent on treatment of the facility. All materials in the Reading Room, including materials placed on reserve for courses, must only be used in the Reading Room. If you need to copy pages from a book, fill out a card with your name and the book’s title and author, copy those pages, and return the book as soon as you have finished.</w:t>
      </w:r>
    </w:p>
    <w:p w14:paraId="3246942C" w14:textId="77777777" w:rsidR="00B73572" w:rsidRPr="00F6025D" w:rsidRDefault="00B73572" w:rsidP="00B73572">
      <w:pPr>
        <w:pStyle w:val="BodyText"/>
        <w:tabs>
          <w:tab w:val="left" w:pos="1080"/>
        </w:tabs>
        <w:spacing w:before="10"/>
        <w:rPr>
          <w:rFonts w:ascii="Times" w:hAnsi="Times"/>
        </w:rPr>
      </w:pPr>
    </w:p>
    <w:p w14:paraId="58AF39A5" w14:textId="77777777" w:rsidR="00B73572" w:rsidRPr="00F6025D" w:rsidRDefault="00B73572" w:rsidP="00B73572">
      <w:pPr>
        <w:pStyle w:val="BodyText"/>
        <w:tabs>
          <w:tab w:val="left" w:pos="1080"/>
        </w:tabs>
        <w:spacing w:before="1"/>
        <w:ind w:left="100" w:right="249"/>
        <w:rPr>
          <w:rFonts w:ascii="Times" w:hAnsi="Times"/>
        </w:rPr>
      </w:pPr>
      <w:r w:rsidRPr="00F6025D">
        <w:rPr>
          <w:rFonts w:ascii="Times" w:hAnsi="Times"/>
        </w:rPr>
        <w:t>Theft and defacing of books hurt us all. The books were all either bought by the department or donated, and the department rarely can afford to replace losses. When you are finished using a book, please re-shelve it so that others can locate it with ease. Also refrain from eating or drinking in the reading room.</w:t>
      </w:r>
    </w:p>
    <w:p w14:paraId="55434ABA" w14:textId="77777777" w:rsidR="00B73572" w:rsidRPr="00F6025D" w:rsidRDefault="00B73572" w:rsidP="00B73572">
      <w:pPr>
        <w:pStyle w:val="BodyText"/>
        <w:tabs>
          <w:tab w:val="left" w:pos="1080"/>
        </w:tabs>
        <w:rPr>
          <w:rFonts w:ascii="Times" w:hAnsi="Times"/>
        </w:rPr>
      </w:pPr>
    </w:p>
    <w:p w14:paraId="1196AEF8" w14:textId="77777777" w:rsidR="00B73572" w:rsidRPr="00F6025D" w:rsidRDefault="00B73572" w:rsidP="00B73572">
      <w:pPr>
        <w:pStyle w:val="ListParagraph"/>
        <w:numPr>
          <w:ilvl w:val="0"/>
          <w:numId w:val="2"/>
        </w:numPr>
        <w:tabs>
          <w:tab w:val="left" w:pos="461"/>
          <w:tab w:val="left" w:pos="1080"/>
        </w:tabs>
        <w:ind w:left="460" w:hanging="360"/>
        <w:rPr>
          <w:rFonts w:ascii="Times" w:hAnsi="Times"/>
          <w:sz w:val="24"/>
          <w:szCs w:val="24"/>
        </w:rPr>
      </w:pPr>
      <w:r w:rsidRPr="00F6025D">
        <w:rPr>
          <w:rFonts w:ascii="Times" w:hAnsi="Times"/>
          <w:b/>
          <w:sz w:val="24"/>
          <w:szCs w:val="24"/>
        </w:rPr>
        <w:t xml:space="preserve">Offices.  </w:t>
      </w:r>
      <w:r w:rsidRPr="00F6025D">
        <w:rPr>
          <w:rFonts w:ascii="Times" w:hAnsi="Times"/>
          <w:sz w:val="24"/>
          <w:szCs w:val="24"/>
        </w:rPr>
        <w:t xml:space="preserve">Students with </w:t>
      </w:r>
      <w:proofErr w:type="spellStart"/>
      <w:r w:rsidRPr="00F6025D">
        <w:rPr>
          <w:rFonts w:ascii="Times" w:hAnsi="Times"/>
          <w:sz w:val="24"/>
          <w:szCs w:val="24"/>
        </w:rPr>
        <w:t>TAships</w:t>
      </w:r>
      <w:proofErr w:type="spellEnd"/>
      <w:r w:rsidRPr="00F6025D">
        <w:rPr>
          <w:rFonts w:ascii="Times" w:hAnsi="Times"/>
          <w:sz w:val="24"/>
          <w:szCs w:val="24"/>
        </w:rPr>
        <w:t xml:space="preserve"> are entitled to office space for academic</w:t>
      </w:r>
      <w:r w:rsidRPr="00F6025D">
        <w:rPr>
          <w:rFonts w:ascii="Times" w:hAnsi="Times"/>
          <w:spacing w:val="-16"/>
          <w:sz w:val="24"/>
          <w:szCs w:val="24"/>
        </w:rPr>
        <w:t xml:space="preserve"> </w:t>
      </w:r>
      <w:r w:rsidRPr="00F6025D">
        <w:rPr>
          <w:rFonts w:ascii="Times" w:hAnsi="Times"/>
          <w:sz w:val="24"/>
          <w:szCs w:val="24"/>
        </w:rPr>
        <w:t>purposes.</w:t>
      </w:r>
    </w:p>
    <w:p w14:paraId="5CC31B10" w14:textId="77777777" w:rsidR="00B73572" w:rsidRPr="00F6025D" w:rsidRDefault="00B73572" w:rsidP="00B73572">
      <w:pPr>
        <w:pStyle w:val="BodyText"/>
        <w:tabs>
          <w:tab w:val="left" w:pos="1080"/>
        </w:tabs>
        <w:spacing w:before="11"/>
        <w:rPr>
          <w:rFonts w:ascii="Times" w:hAnsi="Times"/>
        </w:rPr>
      </w:pPr>
    </w:p>
    <w:p w14:paraId="43F20CC7" w14:textId="77777777" w:rsidR="00B73572" w:rsidRPr="00F6025D" w:rsidRDefault="00B73572" w:rsidP="00B73572">
      <w:pPr>
        <w:pStyle w:val="BodyText"/>
        <w:tabs>
          <w:tab w:val="left" w:pos="1080"/>
        </w:tabs>
        <w:ind w:left="100" w:right="229"/>
        <w:rPr>
          <w:rFonts w:ascii="Times" w:hAnsi="Times"/>
        </w:rPr>
      </w:pPr>
      <w:r w:rsidRPr="00F6025D">
        <w:rPr>
          <w:rFonts w:ascii="Times" w:hAnsi="Times"/>
        </w:rPr>
        <w:t>Students can use personal computers in their offices and can request an internet connection or IP address from AJ Hinojosa.  His office is HSSB 4044.</w:t>
      </w:r>
    </w:p>
    <w:p w14:paraId="37E11193" w14:textId="77777777" w:rsidR="00B73572" w:rsidRPr="00F6025D" w:rsidRDefault="00B73572" w:rsidP="00B73572">
      <w:pPr>
        <w:pStyle w:val="BodyText"/>
        <w:tabs>
          <w:tab w:val="left" w:pos="1080"/>
        </w:tabs>
        <w:spacing w:before="11"/>
        <w:rPr>
          <w:rFonts w:ascii="Times" w:hAnsi="Times"/>
        </w:rPr>
      </w:pPr>
    </w:p>
    <w:p w14:paraId="506C01BA" w14:textId="77777777" w:rsidR="00B73572" w:rsidRPr="00F6025D" w:rsidRDefault="00B73572" w:rsidP="00B73572">
      <w:pPr>
        <w:pStyle w:val="Heading1"/>
        <w:numPr>
          <w:ilvl w:val="0"/>
          <w:numId w:val="2"/>
        </w:numPr>
        <w:tabs>
          <w:tab w:val="left" w:pos="405"/>
          <w:tab w:val="left" w:pos="1080"/>
        </w:tabs>
        <w:spacing w:line="240" w:lineRule="auto"/>
        <w:ind w:left="404" w:hanging="304"/>
        <w:rPr>
          <w:rFonts w:ascii="Times" w:hAnsi="Times"/>
        </w:rPr>
      </w:pPr>
      <w:bookmarkStart w:id="22" w:name="_Toc493597742"/>
      <w:r w:rsidRPr="00F6025D">
        <w:rPr>
          <w:rFonts w:ascii="Times" w:hAnsi="Times"/>
        </w:rPr>
        <w:t>Computer</w:t>
      </w:r>
      <w:r w:rsidRPr="00F6025D">
        <w:rPr>
          <w:rFonts w:ascii="Times" w:hAnsi="Times"/>
          <w:spacing w:val="-2"/>
        </w:rPr>
        <w:t xml:space="preserve"> </w:t>
      </w:r>
      <w:r w:rsidRPr="00F6025D">
        <w:rPr>
          <w:rFonts w:ascii="Times" w:hAnsi="Times"/>
        </w:rPr>
        <w:t>Room</w:t>
      </w:r>
      <w:bookmarkEnd w:id="22"/>
    </w:p>
    <w:p w14:paraId="5A8B27CB" w14:textId="77777777" w:rsidR="00B73572" w:rsidRPr="00F6025D" w:rsidRDefault="00B73572" w:rsidP="00B73572">
      <w:pPr>
        <w:pStyle w:val="BodyText"/>
        <w:tabs>
          <w:tab w:val="left" w:pos="1080"/>
        </w:tabs>
        <w:ind w:left="100" w:right="87"/>
        <w:rPr>
          <w:rFonts w:ascii="Times" w:hAnsi="Times"/>
        </w:rPr>
      </w:pPr>
      <w:r w:rsidRPr="00F6025D">
        <w:rPr>
          <w:rFonts w:ascii="Times" w:hAnsi="Times"/>
        </w:rPr>
        <w:t>The computer room is equipped with two workstations— PCs and 1 MAC. The following software is installed on all the computers:</w:t>
      </w:r>
    </w:p>
    <w:p w14:paraId="27826DD1" w14:textId="77777777" w:rsidR="00B73572" w:rsidRPr="00F6025D" w:rsidRDefault="00B73572" w:rsidP="00B73572">
      <w:pPr>
        <w:pStyle w:val="ListParagraph"/>
        <w:numPr>
          <w:ilvl w:val="0"/>
          <w:numId w:val="16"/>
        </w:numPr>
        <w:tabs>
          <w:tab w:val="left" w:pos="820"/>
          <w:tab w:val="left" w:pos="821"/>
          <w:tab w:val="left" w:pos="1080"/>
        </w:tabs>
        <w:ind w:left="820" w:hanging="720"/>
        <w:rPr>
          <w:rFonts w:ascii="Times" w:hAnsi="Times"/>
          <w:sz w:val="24"/>
          <w:szCs w:val="24"/>
        </w:rPr>
      </w:pPr>
      <w:r w:rsidRPr="00F6025D">
        <w:rPr>
          <w:rFonts w:ascii="Times" w:hAnsi="Times"/>
          <w:sz w:val="24"/>
          <w:szCs w:val="24"/>
        </w:rPr>
        <w:t>Microsoft Office (Word, Excel,</w:t>
      </w:r>
      <w:r w:rsidRPr="00F6025D">
        <w:rPr>
          <w:rFonts w:ascii="Times" w:hAnsi="Times"/>
          <w:spacing w:val="-5"/>
          <w:sz w:val="24"/>
          <w:szCs w:val="24"/>
        </w:rPr>
        <w:t xml:space="preserve"> </w:t>
      </w:r>
      <w:r w:rsidRPr="00F6025D">
        <w:rPr>
          <w:rFonts w:ascii="Times" w:hAnsi="Times"/>
          <w:sz w:val="24"/>
          <w:szCs w:val="24"/>
        </w:rPr>
        <w:t>PowerPoint,</w:t>
      </w:r>
    </w:p>
    <w:p w14:paraId="51BBA0F3" w14:textId="77777777" w:rsidR="00B73572" w:rsidRPr="00F6025D" w:rsidRDefault="00B73572" w:rsidP="00B73572">
      <w:pPr>
        <w:pStyle w:val="ListParagraph"/>
        <w:numPr>
          <w:ilvl w:val="0"/>
          <w:numId w:val="16"/>
        </w:numPr>
        <w:tabs>
          <w:tab w:val="left" w:pos="820"/>
          <w:tab w:val="left" w:pos="821"/>
          <w:tab w:val="left" w:pos="1080"/>
        </w:tabs>
        <w:ind w:left="820" w:hanging="720"/>
        <w:rPr>
          <w:rFonts w:ascii="Times" w:hAnsi="Times"/>
          <w:sz w:val="24"/>
          <w:szCs w:val="24"/>
        </w:rPr>
      </w:pPr>
      <w:r w:rsidRPr="00F6025D">
        <w:rPr>
          <w:rFonts w:ascii="Times" w:hAnsi="Times"/>
          <w:sz w:val="24"/>
          <w:szCs w:val="24"/>
        </w:rPr>
        <w:t>Microsoft Internet Explorer and Firefox on P.C.s and Safari on</w:t>
      </w:r>
      <w:r w:rsidRPr="00F6025D">
        <w:rPr>
          <w:rFonts w:ascii="Times" w:hAnsi="Times"/>
          <w:spacing w:val="-12"/>
          <w:sz w:val="24"/>
          <w:szCs w:val="24"/>
        </w:rPr>
        <w:t xml:space="preserve"> </w:t>
      </w:r>
      <w:r w:rsidRPr="00F6025D">
        <w:rPr>
          <w:rFonts w:ascii="Times" w:hAnsi="Times"/>
          <w:sz w:val="24"/>
          <w:szCs w:val="24"/>
        </w:rPr>
        <w:t>MACs</w:t>
      </w:r>
    </w:p>
    <w:p w14:paraId="261A62B2" w14:textId="77777777" w:rsidR="00B73572" w:rsidRPr="00F6025D" w:rsidRDefault="00B73572" w:rsidP="00B73572">
      <w:pPr>
        <w:pStyle w:val="ListParagraph"/>
        <w:numPr>
          <w:ilvl w:val="0"/>
          <w:numId w:val="16"/>
        </w:numPr>
        <w:tabs>
          <w:tab w:val="left" w:pos="820"/>
          <w:tab w:val="left" w:pos="821"/>
          <w:tab w:val="left" w:pos="1080"/>
        </w:tabs>
        <w:ind w:left="820" w:hanging="720"/>
        <w:rPr>
          <w:rFonts w:ascii="Times" w:hAnsi="Times"/>
          <w:sz w:val="24"/>
          <w:szCs w:val="24"/>
        </w:rPr>
      </w:pPr>
      <w:r w:rsidRPr="00F6025D">
        <w:rPr>
          <w:rFonts w:ascii="Times" w:hAnsi="Times"/>
          <w:sz w:val="24"/>
          <w:szCs w:val="24"/>
        </w:rPr>
        <w:t>Adobe Acrobat Reader</w:t>
      </w:r>
      <w:r w:rsidRPr="00F6025D">
        <w:rPr>
          <w:rFonts w:ascii="Times" w:hAnsi="Times"/>
          <w:spacing w:val="-4"/>
          <w:sz w:val="24"/>
          <w:szCs w:val="24"/>
        </w:rPr>
        <w:t xml:space="preserve"> </w:t>
      </w:r>
      <w:r w:rsidRPr="00F6025D">
        <w:rPr>
          <w:rFonts w:ascii="Times" w:hAnsi="Times"/>
          <w:sz w:val="24"/>
          <w:szCs w:val="24"/>
        </w:rPr>
        <w:t>10.0</w:t>
      </w:r>
    </w:p>
    <w:p w14:paraId="5D490707" w14:textId="77777777" w:rsidR="00B73572" w:rsidRPr="00F6025D" w:rsidRDefault="00B73572" w:rsidP="00B73572">
      <w:pPr>
        <w:pStyle w:val="ListParagraph"/>
        <w:numPr>
          <w:ilvl w:val="0"/>
          <w:numId w:val="16"/>
        </w:numPr>
        <w:tabs>
          <w:tab w:val="left" w:pos="820"/>
          <w:tab w:val="left" w:pos="821"/>
          <w:tab w:val="left" w:pos="1080"/>
        </w:tabs>
        <w:ind w:left="820" w:hanging="720"/>
        <w:rPr>
          <w:rFonts w:ascii="Times" w:hAnsi="Times"/>
          <w:sz w:val="24"/>
          <w:szCs w:val="24"/>
        </w:rPr>
      </w:pPr>
      <w:r w:rsidRPr="00F6025D">
        <w:rPr>
          <w:rFonts w:ascii="Times" w:hAnsi="Times"/>
          <w:sz w:val="24"/>
          <w:szCs w:val="24"/>
        </w:rPr>
        <w:lastRenderedPageBreak/>
        <w:t>Greek keyboards for the PCs; Greek Keys for the</w:t>
      </w:r>
      <w:r w:rsidRPr="00F6025D">
        <w:rPr>
          <w:rFonts w:ascii="Times" w:hAnsi="Times"/>
          <w:spacing w:val="-12"/>
          <w:sz w:val="24"/>
          <w:szCs w:val="24"/>
        </w:rPr>
        <w:t xml:space="preserve"> </w:t>
      </w:r>
      <w:r w:rsidRPr="00F6025D">
        <w:rPr>
          <w:rFonts w:ascii="Times" w:hAnsi="Times"/>
          <w:sz w:val="24"/>
          <w:szCs w:val="24"/>
        </w:rPr>
        <w:t>Mac.</w:t>
      </w:r>
    </w:p>
    <w:p w14:paraId="559F7281" w14:textId="77777777" w:rsidR="00B73572" w:rsidRPr="00F6025D" w:rsidRDefault="00B73572" w:rsidP="00B73572">
      <w:pPr>
        <w:pStyle w:val="BodyText"/>
        <w:tabs>
          <w:tab w:val="left" w:pos="1080"/>
        </w:tabs>
        <w:rPr>
          <w:rFonts w:ascii="Times" w:hAnsi="Times"/>
        </w:rPr>
      </w:pPr>
    </w:p>
    <w:p w14:paraId="60F8AC55" w14:textId="77777777" w:rsidR="00B73572" w:rsidRPr="00F6025D" w:rsidRDefault="00B73572" w:rsidP="00B73572">
      <w:pPr>
        <w:pStyle w:val="BodyText"/>
        <w:tabs>
          <w:tab w:val="left" w:pos="1080"/>
        </w:tabs>
        <w:ind w:left="100" w:right="87"/>
        <w:rPr>
          <w:rFonts w:ascii="Times" w:hAnsi="Times"/>
        </w:rPr>
      </w:pPr>
      <w:r w:rsidRPr="00F6025D">
        <w:rPr>
          <w:rFonts w:ascii="Times" w:hAnsi="Times"/>
        </w:rPr>
        <w:t xml:space="preserve">The computers are hooked into a network printer located by the window. Please do not store documents on the computers.  Save your work on a </w:t>
      </w:r>
      <w:proofErr w:type="spellStart"/>
      <w:r w:rsidRPr="00F6025D">
        <w:rPr>
          <w:rFonts w:ascii="Times" w:hAnsi="Times"/>
        </w:rPr>
        <w:t>flashdrive</w:t>
      </w:r>
      <w:proofErr w:type="spellEnd"/>
      <w:r w:rsidRPr="00F6025D">
        <w:rPr>
          <w:rFonts w:ascii="Times" w:hAnsi="Times"/>
        </w:rPr>
        <w:t>.</w:t>
      </w:r>
    </w:p>
    <w:p w14:paraId="3EF8212E" w14:textId="188CDCA3" w:rsidR="00B73572" w:rsidRPr="00F6025D" w:rsidRDefault="00B73572" w:rsidP="00B73572">
      <w:pPr>
        <w:pStyle w:val="BodyText"/>
        <w:tabs>
          <w:tab w:val="left" w:pos="1080"/>
        </w:tabs>
        <w:spacing w:before="214"/>
        <w:ind w:left="100" w:right="216"/>
        <w:rPr>
          <w:rFonts w:ascii="Times" w:hAnsi="Times"/>
        </w:rPr>
      </w:pPr>
      <w:r w:rsidRPr="00F6025D">
        <w:rPr>
          <w:rFonts w:ascii="Times" w:hAnsi="Times"/>
        </w:rPr>
        <w:t xml:space="preserve">Electronic mail accounts are available and free to all graduate students at UCSB. Students must be registered to set up an account. Much departmental correspondence occurs via e-mail, and students’ </w:t>
      </w:r>
      <w:proofErr w:type="spellStart"/>
      <w:r w:rsidRPr="00F6025D">
        <w:rPr>
          <w:rFonts w:ascii="Times" w:hAnsi="Times"/>
        </w:rPr>
        <w:t>umail</w:t>
      </w:r>
      <w:proofErr w:type="spellEnd"/>
      <w:r w:rsidRPr="00F6025D">
        <w:rPr>
          <w:rFonts w:ascii="Times" w:hAnsi="Times"/>
        </w:rPr>
        <w:t xml:space="preserve"> accounts are used for this purpose.</w:t>
      </w:r>
    </w:p>
    <w:p w14:paraId="501DB58E" w14:textId="77777777" w:rsidR="00B73572" w:rsidRPr="00F6025D" w:rsidRDefault="00B73572" w:rsidP="00B73572">
      <w:pPr>
        <w:pStyle w:val="BodyText"/>
        <w:tabs>
          <w:tab w:val="left" w:pos="1080"/>
        </w:tabs>
        <w:spacing w:before="11"/>
        <w:rPr>
          <w:rFonts w:ascii="Times" w:hAnsi="Times"/>
        </w:rPr>
      </w:pPr>
    </w:p>
    <w:p w14:paraId="1ECAEC3E" w14:textId="77777777" w:rsidR="00B73572" w:rsidRDefault="00B73572" w:rsidP="00B73572">
      <w:pPr>
        <w:pStyle w:val="BodyText"/>
        <w:tabs>
          <w:tab w:val="left" w:pos="1080"/>
        </w:tabs>
        <w:ind w:left="100"/>
        <w:rPr>
          <w:rFonts w:ascii="Times" w:hAnsi="Times"/>
        </w:rPr>
      </w:pPr>
      <w:r w:rsidRPr="00F6025D">
        <w:rPr>
          <w:rFonts w:ascii="Times" w:hAnsi="Times"/>
        </w:rPr>
        <w:t>There is also one photocopy machine which has scanning capability on it.</w:t>
      </w:r>
      <w:r>
        <w:rPr>
          <w:rFonts w:ascii="Times" w:hAnsi="Times"/>
        </w:rPr>
        <w:t xml:space="preserve"> </w:t>
      </w:r>
      <w:r w:rsidRPr="00622C04">
        <w:rPr>
          <w:rFonts w:ascii="Times" w:hAnsi="Times"/>
        </w:rPr>
        <w:t>Students may use the photocopier and printer for teaching preparation and course materials. Please be careful not to overuse them.</w:t>
      </w:r>
      <w:r>
        <w:rPr>
          <w:rFonts w:ascii="Times" w:hAnsi="Times"/>
        </w:rPr>
        <w:t xml:space="preserve"> </w:t>
      </w:r>
    </w:p>
    <w:p w14:paraId="69D5D053" w14:textId="77777777" w:rsidR="00B73572" w:rsidRDefault="00B73572" w:rsidP="00B73572">
      <w:pPr>
        <w:pStyle w:val="BodyText"/>
        <w:tabs>
          <w:tab w:val="left" w:pos="1080"/>
        </w:tabs>
        <w:ind w:left="100"/>
        <w:rPr>
          <w:rFonts w:ascii="Times" w:hAnsi="Times"/>
        </w:rPr>
      </w:pPr>
    </w:p>
    <w:p w14:paraId="4AA5FD22" w14:textId="77777777" w:rsidR="00B73572" w:rsidRPr="00DE1272" w:rsidRDefault="00B73572" w:rsidP="00B73572">
      <w:pPr>
        <w:pStyle w:val="BodyText"/>
        <w:tabs>
          <w:tab w:val="left" w:pos="1080"/>
        </w:tabs>
        <w:ind w:left="100"/>
        <w:rPr>
          <w:rFonts w:ascii="Times" w:hAnsi="Times"/>
        </w:rPr>
      </w:pPr>
      <w:r>
        <w:rPr>
          <w:rFonts w:ascii="Times" w:hAnsi="Times"/>
        </w:rPr>
        <w:t>The faculty printer is shared by all faculty in the Department; students are asked not to use it so that it will remain free for faculty use at all times.</w:t>
      </w:r>
    </w:p>
    <w:p w14:paraId="4B35FD75" w14:textId="77777777" w:rsidR="004056E9" w:rsidRDefault="004056E9">
      <w:pPr>
        <w:rPr>
          <w:rFonts w:ascii="Times" w:hAnsi="Times"/>
          <w:b/>
          <w:bCs/>
          <w:sz w:val="24"/>
          <w:szCs w:val="24"/>
        </w:rPr>
      </w:pPr>
    </w:p>
    <w:sectPr w:rsidR="004056E9" w:rsidSect="00DB5ACE">
      <w:headerReference w:type="even" r:id="rId11"/>
      <w:headerReference w:type="default" r:id="rId12"/>
      <w:pgSz w:w="12240" w:h="15840"/>
      <w:pgMar w:top="1800" w:right="1800" w:bottom="1800" w:left="18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CC84" w14:textId="77777777" w:rsidR="00AF017B" w:rsidRDefault="00AF017B">
      <w:r>
        <w:separator/>
      </w:r>
    </w:p>
  </w:endnote>
  <w:endnote w:type="continuationSeparator" w:id="0">
    <w:p w14:paraId="4A544E0C" w14:textId="77777777" w:rsidR="00AF017B" w:rsidRDefault="00AF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1738" w14:textId="77777777" w:rsidR="00AF017B" w:rsidRDefault="00AF017B">
      <w:r>
        <w:separator/>
      </w:r>
    </w:p>
  </w:footnote>
  <w:footnote w:type="continuationSeparator" w:id="0">
    <w:p w14:paraId="118850DB" w14:textId="77777777" w:rsidR="00AF017B" w:rsidRDefault="00AF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558953"/>
      <w:docPartObj>
        <w:docPartGallery w:val="Page Numbers (Top of Page)"/>
        <w:docPartUnique/>
      </w:docPartObj>
    </w:sdtPr>
    <w:sdtEndPr>
      <w:rPr>
        <w:noProof/>
      </w:rPr>
    </w:sdtEndPr>
    <w:sdtContent>
      <w:p w14:paraId="52034D62" w14:textId="50E5263B" w:rsidR="006071C2" w:rsidRDefault="006071C2">
        <w:pPr>
          <w:pStyle w:val="Header"/>
          <w:jc w:val="right"/>
        </w:pPr>
        <w:r>
          <w:fldChar w:fldCharType="begin"/>
        </w:r>
        <w:r>
          <w:instrText xml:space="preserve"> PAGE   \* MERGEFORMAT </w:instrText>
        </w:r>
        <w:r>
          <w:fldChar w:fldCharType="separate"/>
        </w:r>
        <w:r w:rsidR="00626296">
          <w:rPr>
            <w:noProof/>
          </w:rPr>
          <w:t>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D493" w14:textId="054B2387" w:rsidR="006071C2" w:rsidRPr="008975C6" w:rsidRDefault="006071C2" w:rsidP="00897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36334"/>
      <w:docPartObj>
        <w:docPartGallery w:val="Page Numbers (Top of Page)"/>
        <w:docPartUnique/>
      </w:docPartObj>
    </w:sdtPr>
    <w:sdtEndPr>
      <w:rPr>
        <w:noProof/>
      </w:rPr>
    </w:sdtEndPr>
    <w:sdtContent>
      <w:p w14:paraId="26956AA6" w14:textId="3D15A13E" w:rsidR="006071C2" w:rsidRDefault="006071C2">
        <w:pPr>
          <w:pStyle w:val="Header"/>
          <w:jc w:val="right"/>
        </w:pPr>
        <w:r>
          <w:fldChar w:fldCharType="begin"/>
        </w:r>
        <w:r>
          <w:instrText xml:space="preserve"> PAGE   \* MERGEFORMAT </w:instrText>
        </w:r>
        <w:r>
          <w:fldChar w:fldCharType="separate"/>
        </w:r>
        <w:r w:rsidR="00B42A21">
          <w:rPr>
            <w:noProof/>
          </w:rPr>
          <w:t>27</w:t>
        </w:r>
        <w:r>
          <w:rPr>
            <w:noProof/>
          </w:rPr>
          <w:fldChar w:fldCharType="end"/>
        </w:r>
      </w:p>
    </w:sdtContent>
  </w:sdt>
  <w:p w14:paraId="460B5893" w14:textId="55F02C9B" w:rsidR="006071C2" w:rsidRPr="00FA2D49" w:rsidRDefault="006071C2" w:rsidP="00FA2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2CB"/>
    <w:multiLevelType w:val="hybridMultilevel"/>
    <w:tmpl w:val="4668507C"/>
    <w:lvl w:ilvl="0" w:tplc="2AE87702">
      <w:numFmt w:val="bullet"/>
      <w:lvlText w:val="-"/>
      <w:lvlJc w:val="left"/>
      <w:pPr>
        <w:ind w:left="100" w:hanging="140"/>
      </w:pPr>
      <w:rPr>
        <w:rFonts w:ascii="Times New Roman" w:eastAsia="Times New Roman" w:hAnsi="Times New Roman" w:cs="Times New Roman" w:hint="default"/>
        <w:w w:val="99"/>
        <w:sz w:val="24"/>
        <w:szCs w:val="24"/>
      </w:rPr>
    </w:lvl>
    <w:lvl w:ilvl="1" w:tplc="E2DEDA9C">
      <w:numFmt w:val="bullet"/>
      <w:lvlText w:val="•"/>
      <w:lvlJc w:val="left"/>
      <w:pPr>
        <w:ind w:left="1046" w:hanging="140"/>
      </w:pPr>
      <w:rPr>
        <w:rFonts w:hint="default"/>
      </w:rPr>
    </w:lvl>
    <w:lvl w:ilvl="2" w:tplc="4CEA0C92">
      <w:numFmt w:val="bullet"/>
      <w:lvlText w:val="•"/>
      <w:lvlJc w:val="left"/>
      <w:pPr>
        <w:ind w:left="1992" w:hanging="140"/>
      </w:pPr>
      <w:rPr>
        <w:rFonts w:hint="default"/>
      </w:rPr>
    </w:lvl>
    <w:lvl w:ilvl="3" w:tplc="95542620">
      <w:numFmt w:val="bullet"/>
      <w:lvlText w:val="•"/>
      <w:lvlJc w:val="left"/>
      <w:pPr>
        <w:ind w:left="2938" w:hanging="140"/>
      </w:pPr>
      <w:rPr>
        <w:rFonts w:hint="default"/>
      </w:rPr>
    </w:lvl>
    <w:lvl w:ilvl="4" w:tplc="0A1E8ACA">
      <w:numFmt w:val="bullet"/>
      <w:lvlText w:val="•"/>
      <w:lvlJc w:val="left"/>
      <w:pPr>
        <w:ind w:left="3884" w:hanging="140"/>
      </w:pPr>
      <w:rPr>
        <w:rFonts w:hint="default"/>
      </w:rPr>
    </w:lvl>
    <w:lvl w:ilvl="5" w:tplc="0F50DA44">
      <w:numFmt w:val="bullet"/>
      <w:lvlText w:val="•"/>
      <w:lvlJc w:val="left"/>
      <w:pPr>
        <w:ind w:left="4830" w:hanging="140"/>
      </w:pPr>
      <w:rPr>
        <w:rFonts w:hint="default"/>
      </w:rPr>
    </w:lvl>
    <w:lvl w:ilvl="6" w:tplc="10CA5EBC">
      <w:numFmt w:val="bullet"/>
      <w:lvlText w:val="•"/>
      <w:lvlJc w:val="left"/>
      <w:pPr>
        <w:ind w:left="5776" w:hanging="140"/>
      </w:pPr>
      <w:rPr>
        <w:rFonts w:hint="default"/>
      </w:rPr>
    </w:lvl>
    <w:lvl w:ilvl="7" w:tplc="D2C0BFA6">
      <w:numFmt w:val="bullet"/>
      <w:lvlText w:val="•"/>
      <w:lvlJc w:val="left"/>
      <w:pPr>
        <w:ind w:left="6722" w:hanging="140"/>
      </w:pPr>
      <w:rPr>
        <w:rFonts w:hint="default"/>
      </w:rPr>
    </w:lvl>
    <w:lvl w:ilvl="8" w:tplc="FBDA8FC0">
      <w:numFmt w:val="bullet"/>
      <w:lvlText w:val="•"/>
      <w:lvlJc w:val="left"/>
      <w:pPr>
        <w:ind w:left="7668" w:hanging="140"/>
      </w:pPr>
      <w:rPr>
        <w:rFonts w:hint="default"/>
      </w:rPr>
    </w:lvl>
  </w:abstractNum>
  <w:abstractNum w:abstractNumId="1" w15:restartNumberingAfterBreak="0">
    <w:nsid w:val="01815CDF"/>
    <w:multiLevelType w:val="hybridMultilevel"/>
    <w:tmpl w:val="0AACBA2E"/>
    <w:lvl w:ilvl="0" w:tplc="EE1E836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75051"/>
    <w:multiLevelType w:val="hybridMultilevel"/>
    <w:tmpl w:val="F016221C"/>
    <w:lvl w:ilvl="0" w:tplc="110C4DC2">
      <w:start w:val="1"/>
      <w:numFmt w:val="lowerLetter"/>
      <w:lvlText w:val="%1)"/>
      <w:lvlJc w:val="left"/>
      <w:pPr>
        <w:ind w:left="100" w:hanging="359"/>
      </w:pPr>
      <w:rPr>
        <w:rFonts w:ascii="Times New Roman" w:eastAsia="Times New Roman" w:hAnsi="Times New Roman" w:cs="Times New Roman" w:hint="default"/>
        <w:spacing w:val="-7"/>
        <w:w w:val="99"/>
        <w:sz w:val="24"/>
        <w:szCs w:val="24"/>
      </w:rPr>
    </w:lvl>
    <w:lvl w:ilvl="1" w:tplc="78DAA624">
      <w:numFmt w:val="bullet"/>
      <w:lvlText w:val="•"/>
      <w:lvlJc w:val="left"/>
      <w:pPr>
        <w:ind w:left="1052" w:hanging="359"/>
      </w:pPr>
      <w:rPr>
        <w:rFonts w:hint="default"/>
      </w:rPr>
    </w:lvl>
    <w:lvl w:ilvl="2" w:tplc="31120E70">
      <w:numFmt w:val="bullet"/>
      <w:lvlText w:val="•"/>
      <w:lvlJc w:val="left"/>
      <w:pPr>
        <w:ind w:left="2004" w:hanging="359"/>
      </w:pPr>
      <w:rPr>
        <w:rFonts w:hint="default"/>
      </w:rPr>
    </w:lvl>
    <w:lvl w:ilvl="3" w:tplc="3BA2481A">
      <w:numFmt w:val="bullet"/>
      <w:lvlText w:val="•"/>
      <w:lvlJc w:val="left"/>
      <w:pPr>
        <w:ind w:left="2956" w:hanging="359"/>
      </w:pPr>
      <w:rPr>
        <w:rFonts w:hint="default"/>
      </w:rPr>
    </w:lvl>
    <w:lvl w:ilvl="4" w:tplc="9B163CCA">
      <w:numFmt w:val="bullet"/>
      <w:lvlText w:val="•"/>
      <w:lvlJc w:val="left"/>
      <w:pPr>
        <w:ind w:left="3908" w:hanging="359"/>
      </w:pPr>
      <w:rPr>
        <w:rFonts w:hint="default"/>
      </w:rPr>
    </w:lvl>
    <w:lvl w:ilvl="5" w:tplc="67243A5E">
      <w:numFmt w:val="bullet"/>
      <w:lvlText w:val="•"/>
      <w:lvlJc w:val="left"/>
      <w:pPr>
        <w:ind w:left="4860" w:hanging="359"/>
      </w:pPr>
      <w:rPr>
        <w:rFonts w:hint="default"/>
      </w:rPr>
    </w:lvl>
    <w:lvl w:ilvl="6" w:tplc="8138A1D2">
      <w:numFmt w:val="bullet"/>
      <w:lvlText w:val="•"/>
      <w:lvlJc w:val="left"/>
      <w:pPr>
        <w:ind w:left="5812" w:hanging="359"/>
      </w:pPr>
      <w:rPr>
        <w:rFonts w:hint="default"/>
      </w:rPr>
    </w:lvl>
    <w:lvl w:ilvl="7" w:tplc="A67A2634">
      <w:numFmt w:val="bullet"/>
      <w:lvlText w:val="•"/>
      <w:lvlJc w:val="left"/>
      <w:pPr>
        <w:ind w:left="6764" w:hanging="359"/>
      </w:pPr>
      <w:rPr>
        <w:rFonts w:hint="default"/>
      </w:rPr>
    </w:lvl>
    <w:lvl w:ilvl="8" w:tplc="0B5C4A98">
      <w:numFmt w:val="bullet"/>
      <w:lvlText w:val="•"/>
      <w:lvlJc w:val="left"/>
      <w:pPr>
        <w:ind w:left="7716" w:hanging="359"/>
      </w:pPr>
      <w:rPr>
        <w:rFonts w:hint="default"/>
      </w:rPr>
    </w:lvl>
  </w:abstractNum>
  <w:abstractNum w:abstractNumId="3" w15:restartNumberingAfterBreak="0">
    <w:nsid w:val="066E66B3"/>
    <w:multiLevelType w:val="multilevel"/>
    <w:tmpl w:val="F4B20986"/>
    <w:lvl w:ilvl="0">
      <w:start w:val="1"/>
      <w:numFmt w:val="upperRoman"/>
      <w:lvlText w:val="%1."/>
      <w:lvlJc w:val="left"/>
      <w:pPr>
        <w:ind w:left="100" w:hanging="274"/>
      </w:pPr>
      <w:rPr>
        <w:rFonts w:ascii="Times New Roman" w:eastAsia="Times New Roman" w:hAnsi="Times New Roman" w:cs="Times New Roman" w:hint="default"/>
        <w:b/>
        <w:bCs/>
        <w:w w:val="99"/>
        <w:sz w:val="24"/>
        <w:szCs w:val="24"/>
      </w:rPr>
    </w:lvl>
    <w:lvl w:ilvl="1">
      <w:start w:val="1"/>
      <w:numFmt w:val="decimal"/>
      <w:lvlText w:val="%1.%2"/>
      <w:lvlJc w:val="left"/>
      <w:pPr>
        <w:ind w:left="493" w:hanging="394"/>
      </w:pPr>
      <w:rPr>
        <w:rFonts w:ascii="Times New Roman" w:eastAsia="Times New Roman" w:hAnsi="Times New Roman" w:cs="Times New Roman" w:hint="default"/>
        <w:b/>
        <w:bCs/>
        <w:w w:val="99"/>
        <w:sz w:val="24"/>
        <w:szCs w:val="24"/>
      </w:rPr>
    </w:lvl>
    <w:lvl w:ilvl="2">
      <w:numFmt w:val="bullet"/>
      <w:lvlText w:val="•"/>
      <w:lvlJc w:val="left"/>
      <w:pPr>
        <w:ind w:left="580" w:hanging="394"/>
      </w:pPr>
      <w:rPr>
        <w:rFonts w:hint="default"/>
      </w:rPr>
    </w:lvl>
    <w:lvl w:ilvl="3">
      <w:numFmt w:val="bullet"/>
      <w:lvlText w:val="•"/>
      <w:lvlJc w:val="left"/>
      <w:pPr>
        <w:ind w:left="680" w:hanging="394"/>
      </w:pPr>
      <w:rPr>
        <w:rFonts w:hint="default"/>
      </w:rPr>
    </w:lvl>
    <w:lvl w:ilvl="4">
      <w:numFmt w:val="bullet"/>
      <w:lvlText w:val="•"/>
      <w:lvlJc w:val="left"/>
      <w:pPr>
        <w:ind w:left="1951" w:hanging="394"/>
      </w:pPr>
      <w:rPr>
        <w:rFonts w:hint="default"/>
      </w:rPr>
    </w:lvl>
    <w:lvl w:ilvl="5">
      <w:numFmt w:val="bullet"/>
      <w:lvlText w:val="•"/>
      <w:lvlJc w:val="left"/>
      <w:pPr>
        <w:ind w:left="3222" w:hanging="394"/>
      </w:pPr>
      <w:rPr>
        <w:rFonts w:hint="default"/>
      </w:rPr>
    </w:lvl>
    <w:lvl w:ilvl="6">
      <w:numFmt w:val="bullet"/>
      <w:lvlText w:val="•"/>
      <w:lvlJc w:val="left"/>
      <w:pPr>
        <w:ind w:left="4494" w:hanging="394"/>
      </w:pPr>
      <w:rPr>
        <w:rFonts w:hint="default"/>
      </w:rPr>
    </w:lvl>
    <w:lvl w:ilvl="7">
      <w:numFmt w:val="bullet"/>
      <w:lvlText w:val="•"/>
      <w:lvlJc w:val="left"/>
      <w:pPr>
        <w:ind w:left="5765" w:hanging="394"/>
      </w:pPr>
      <w:rPr>
        <w:rFonts w:hint="default"/>
      </w:rPr>
    </w:lvl>
    <w:lvl w:ilvl="8">
      <w:numFmt w:val="bullet"/>
      <w:lvlText w:val="•"/>
      <w:lvlJc w:val="left"/>
      <w:pPr>
        <w:ind w:left="7037" w:hanging="394"/>
      </w:pPr>
      <w:rPr>
        <w:rFonts w:hint="default"/>
      </w:rPr>
    </w:lvl>
  </w:abstractNum>
  <w:abstractNum w:abstractNumId="4" w15:restartNumberingAfterBreak="0">
    <w:nsid w:val="116459C1"/>
    <w:multiLevelType w:val="multilevel"/>
    <w:tmpl w:val="A3300D3C"/>
    <w:lvl w:ilvl="0">
      <w:start w:val="13"/>
      <w:numFmt w:val="upperLetter"/>
      <w:lvlText w:val="%1"/>
      <w:lvlJc w:val="left"/>
      <w:pPr>
        <w:ind w:left="100" w:hanging="567"/>
      </w:pPr>
      <w:rPr>
        <w:rFonts w:hint="default"/>
      </w:rPr>
    </w:lvl>
    <w:lvl w:ilvl="1">
      <w:start w:val="1"/>
      <w:numFmt w:val="upperLetter"/>
      <w:lvlText w:val="%1.%2."/>
      <w:lvlJc w:val="left"/>
      <w:pPr>
        <w:ind w:left="100" w:hanging="567"/>
      </w:pPr>
      <w:rPr>
        <w:rFonts w:ascii="Times New Roman" w:eastAsia="Times New Roman" w:hAnsi="Times New Roman" w:cs="Times New Roman" w:hint="default"/>
        <w:w w:val="99"/>
        <w:sz w:val="24"/>
        <w:szCs w:val="24"/>
      </w:rPr>
    </w:lvl>
    <w:lvl w:ilvl="2">
      <w:numFmt w:val="bullet"/>
      <w:lvlText w:val="-"/>
      <w:lvlJc w:val="left"/>
      <w:pPr>
        <w:ind w:left="479" w:hanging="140"/>
      </w:pPr>
      <w:rPr>
        <w:rFonts w:ascii="Times New Roman" w:eastAsia="Times New Roman" w:hAnsi="Times New Roman" w:cs="Times New Roman" w:hint="default"/>
        <w:w w:val="99"/>
        <w:sz w:val="24"/>
        <w:szCs w:val="24"/>
      </w:rPr>
    </w:lvl>
    <w:lvl w:ilvl="3">
      <w:numFmt w:val="bullet"/>
      <w:lvlText w:val="•"/>
      <w:lvlJc w:val="left"/>
      <w:pPr>
        <w:ind w:left="2502" w:hanging="140"/>
      </w:pPr>
      <w:rPr>
        <w:rFonts w:hint="default"/>
      </w:rPr>
    </w:lvl>
    <w:lvl w:ilvl="4">
      <w:numFmt w:val="bullet"/>
      <w:lvlText w:val="•"/>
      <w:lvlJc w:val="left"/>
      <w:pPr>
        <w:ind w:left="3513" w:hanging="140"/>
      </w:pPr>
      <w:rPr>
        <w:rFonts w:hint="default"/>
      </w:rPr>
    </w:lvl>
    <w:lvl w:ilvl="5">
      <w:numFmt w:val="bullet"/>
      <w:lvlText w:val="•"/>
      <w:lvlJc w:val="left"/>
      <w:pPr>
        <w:ind w:left="4524" w:hanging="140"/>
      </w:pPr>
      <w:rPr>
        <w:rFonts w:hint="default"/>
      </w:rPr>
    </w:lvl>
    <w:lvl w:ilvl="6">
      <w:numFmt w:val="bullet"/>
      <w:lvlText w:val="•"/>
      <w:lvlJc w:val="left"/>
      <w:pPr>
        <w:ind w:left="5535" w:hanging="140"/>
      </w:pPr>
      <w:rPr>
        <w:rFonts w:hint="default"/>
      </w:rPr>
    </w:lvl>
    <w:lvl w:ilvl="7">
      <w:numFmt w:val="bullet"/>
      <w:lvlText w:val="•"/>
      <w:lvlJc w:val="left"/>
      <w:pPr>
        <w:ind w:left="6546" w:hanging="140"/>
      </w:pPr>
      <w:rPr>
        <w:rFonts w:hint="default"/>
      </w:rPr>
    </w:lvl>
    <w:lvl w:ilvl="8">
      <w:numFmt w:val="bullet"/>
      <w:lvlText w:val="•"/>
      <w:lvlJc w:val="left"/>
      <w:pPr>
        <w:ind w:left="7557" w:hanging="140"/>
      </w:pPr>
      <w:rPr>
        <w:rFonts w:hint="default"/>
      </w:rPr>
    </w:lvl>
  </w:abstractNum>
  <w:abstractNum w:abstractNumId="5" w15:restartNumberingAfterBreak="0">
    <w:nsid w:val="11C202FF"/>
    <w:multiLevelType w:val="hybridMultilevel"/>
    <w:tmpl w:val="1D92C954"/>
    <w:lvl w:ilvl="0" w:tplc="428A1EB0">
      <w:start w:val="9"/>
      <w:numFmt w:val="upperRoman"/>
      <w:lvlText w:val="%1."/>
      <w:lvlJc w:val="left"/>
      <w:pPr>
        <w:ind w:left="487" w:hanging="387"/>
      </w:pPr>
      <w:rPr>
        <w:rFonts w:ascii="Times New Roman" w:eastAsia="Times New Roman" w:hAnsi="Times New Roman" w:cs="Times New Roman" w:hint="default"/>
        <w:b/>
        <w:bCs/>
        <w:w w:val="99"/>
        <w:sz w:val="24"/>
        <w:szCs w:val="24"/>
      </w:rPr>
    </w:lvl>
    <w:lvl w:ilvl="1" w:tplc="A2843AB4">
      <w:numFmt w:val="bullet"/>
      <w:lvlText w:val=""/>
      <w:lvlJc w:val="left"/>
      <w:pPr>
        <w:ind w:left="820" w:hanging="360"/>
      </w:pPr>
      <w:rPr>
        <w:rFonts w:ascii="Symbol" w:eastAsia="Symbol" w:hAnsi="Symbol" w:cs="Symbol" w:hint="default"/>
        <w:w w:val="100"/>
        <w:sz w:val="24"/>
        <w:szCs w:val="24"/>
      </w:rPr>
    </w:lvl>
    <w:lvl w:ilvl="2" w:tplc="673621EE">
      <w:numFmt w:val="bullet"/>
      <w:lvlText w:val="•"/>
      <w:lvlJc w:val="left"/>
      <w:pPr>
        <w:ind w:left="1793" w:hanging="360"/>
      </w:pPr>
      <w:rPr>
        <w:rFonts w:hint="default"/>
      </w:rPr>
    </w:lvl>
    <w:lvl w:ilvl="3" w:tplc="0520E56E">
      <w:numFmt w:val="bullet"/>
      <w:lvlText w:val="•"/>
      <w:lvlJc w:val="left"/>
      <w:pPr>
        <w:ind w:left="2766" w:hanging="360"/>
      </w:pPr>
      <w:rPr>
        <w:rFonts w:hint="default"/>
      </w:rPr>
    </w:lvl>
    <w:lvl w:ilvl="4" w:tplc="730AAA16">
      <w:numFmt w:val="bullet"/>
      <w:lvlText w:val="•"/>
      <w:lvlJc w:val="left"/>
      <w:pPr>
        <w:ind w:left="3740" w:hanging="360"/>
      </w:pPr>
      <w:rPr>
        <w:rFonts w:hint="default"/>
      </w:rPr>
    </w:lvl>
    <w:lvl w:ilvl="5" w:tplc="9F6427C6">
      <w:numFmt w:val="bullet"/>
      <w:lvlText w:val="•"/>
      <w:lvlJc w:val="left"/>
      <w:pPr>
        <w:ind w:left="4713" w:hanging="360"/>
      </w:pPr>
      <w:rPr>
        <w:rFonts w:hint="default"/>
      </w:rPr>
    </w:lvl>
    <w:lvl w:ilvl="6" w:tplc="3CE8EA96">
      <w:numFmt w:val="bullet"/>
      <w:lvlText w:val="•"/>
      <w:lvlJc w:val="left"/>
      <w:pPr>
        <w:ind w:left="5686" w:hanging="360"/>
      </w:pPr>
      <w:rPr>
        <w:rFonts w:hint="default"/>
      </w:rPr>
    </w:lvl>
    <w:lvl w:ilvl="7" w:tplc="3AB20AEE">
      <w:numFmt w:val="bullet"/>
      <w:lvlText w:val="•"/>
      <w:lvlJc w:val="left"/>
      <w:pPr>
        <w:ind w:left="6660" w:hanging="360"/>
      </w:pPr>
      <w:rPr>
        <w:rFonts w:hint="default"/>
      </w:rPr>
    </w:lvl>
    <w:lvl w:ilvl="8" w:tplc="900478A8">
      <w:numFmt w:val="bullet"/>
      <w:lvlText w:val="•"/>
      <w:lvlJc w:val="left"/>
      <w:pPr>
        <w:ind w:left="7633" w:hanging="360"/>
      </w:pPr>
      <w:rPr>
        <w:rFonts w:hint="default"/>
      </w:rPr>
    </w:lvl>
  </w:abstractNum>
  <w:abstractNum w:abstractNumId="6" w15:restartNumberingAfterBreak="0">
    <w:nsid w:val="136960D9"/>
    <w:multiLevelType w:val="multilevel"/>
    <w:tmpl w:val="13480D5E"/>
    <w:lvl w:ilvl="0">
      <w:start w:val="8"/>
      <w:numFmt w:val="upperRoman"/>
      <w:lvlText w:val="%1"/>
      <w:lvlJc w:val="left"/>
      <w:pPr>
        <w:ind w:left="793" w:hanging="694"/>
      </w:pPr>
      <w:rPr>
        <w:rFonts w:hint="default"/>
      </w:rPr>
    </w:lvl>
    <w:lvl w:ilvl="1">
      <w:start w:val="1"/>
      <w:numFmt w:val="decimal"/>
      <w:lvlText w:val="%1.%2"/>
      <w:lvlJc w:val="left"/>
      <w:pPr>
        <w:ind w:left="793" w:hanging="694"/>
      </w:pPr>
      <w:rPr>
        <w:rFonts w:hint="default"/>
        <w:b/>
        <w:bCs/>
        <w:w w:val="99"/>
      </w:rPr>
    </w:lvl>
    <w:lvl w:ilvl="2">
      <w:numFmt w:val="bullet"/>
      <w:lvlText w:val="•"/>
      <w:lvlJc w:val="left"/>
      <w:pPr>
        <w:ind w:left="2556" w:hanging="694"/>
      </w:pPr>
      <w:rPr>
        <w:rFonts w:hint="default"/>
      </w:rPr>
    </w:lvl>
    <w:lvl w:ilvl="3">
      <w:numFmt w:val="bullet"/>
      <w:lvlText w:val="•"/>
      <w:lvlJc w:val="left"/>
      <w:pPr>
        <w:ind w:left="3434" w:hanging="694"/>
      </w:pPr>
      <w:rPr>
        <w:rFonts w:hint="default"/>
      </w:rPr>
    </w:lvl>
    <w:lvl w:ilvl="4">
      <w:numFmt w:val="bullet"/>
      <w:lvlText w:val="•"/>
      <w:lvlJc w:val="left"/>
      <w:pPr>
        <w:ind w:left="4312" w:hanging="694"/>
      </w:pPr>
      <w:rPr>
        <w:rFonts w:hint="default"/>
      </w:rPr>
    </w:lvl>
    <w:lvl w:ilvl="5">
      <w:numFmt w:val="bullet"/>
      <w:lvlText w:val="•"/>
      <w:lvlJc w:val="left"/>
      <w:pPr>
        <w:ind w:left="5190" w:hanging="694"/>
      </w:pPr>
      <w:rPr>
        <w:rFonts w:hint="default"/>
      </w:rPr>
    </w:lvl>
    <w:lvl w:ilvl="6">
      <w:numFmt w:val="bullet"/>
      <w:lvlText w:val="•"/>
      <w:lvlJc w:val="left"/>
      <w:pPr>
        <w:ind w:left="6068" w:hanging="694"/>
      </w:pPr>
      <w:rPr>
        <w:rFonts w:hint="default"/>
      </w:rPr>
    </w:lvl>
    <w:lvl w:ilvl="7">
      <w:numFmt w:val="bullet"/>
      <w:lvlText w:val="•"/>
      <w:lvlJc w:val="left"/>
      <w:pPr>
        <w:ind w:left="6946" w:hanging="694"/>
      </w:pPr>
      <w:rPr>
        <w:rFonts w:hint="default"/>
      </w:rPr>
    </w:lvl>
    <w:lvl w:ilvl="8">
      <w:numFmt w:val="bullet"/>
      <w:lvlText w:val="•"/>
      <w:lvlJc w:val="left"/>
      <w:pPr>
        <w:ind w:left="7824" w:hanging="694"/>
      </w:pPr>
      <w:rPr>
        <w:rFonts w:hint="default"/>
      </w:rPr>
    </w:lvl>
  </w:abstractNum>
  <w:abstractNum w:abstractNumId="7" w15:restartNumberingAfterBreak="0">
    <w:nsid w:val="1567410C"/>
    <w:multiLevelType w:val="hybridMultilevel"/>
    <w:tmpl w:val="6FEC21F0"/>
    <w:lvl w:ilvl="0" w:tplc="EE1E8364">
      <w:numFmt w:val="bullet"/>
      <w:lvlText w:val="•"/>
      <w:lvlJc w:val="left"/>
      <w:pPr>
        <w:ind w:left="820" w:hanging="360"/>
      </w:pPr>
      <w:rPr>
        <w:rFonts w:ascii="Times" w:eastAsia="Times New Roman" w:hAnsi="Times" w:cs="Time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8257165"/>
    <w:multiLevelType w:val="multilevel"/>
    <w:tmpl w:val="270C595E"/>
    <w:lvl w:ilvl="0">
      <w:start w:val="1"/>
      <w:numFmt w:val="upperRoman"/>
      <w:lvlText w:val="%1."/>
      <w:lvlJc w:val="left"/>
      <w:pPr>
        <w:ind w:left="634" w:hanging="274"/>
      </w:pPr>
      <w:rPr>
        <w:rFonts w:ascii="Times New Roman" w:eastAsia="Times New Roman" w:hAnsi="Times New Roman" w:cs="Times New Roman" w:hint="default"/>
        <w:b/>
        <w:bCs/>
        <w:w w:val="99"/>
        <w:sz w:val="24"/>
        <w:szCs w:val="24"/>
      </w:rPr>
    </w:lvl>
    <w:lvl w:ilvl="1">
      <w:start w:val="1"/>
      <w:numFmt w:val="decimal"/>
      <w:lvlText w:val="%1.%2"/>
      <w:lvlJc w:val="left"/>
      <w:pPr>
        <w:ind w:left="1213" w:hanging="394"/>
      </w:pPr>
      <w:rPr>
        <w:rFonts w:ascii="Times New Roman" w:eastAsia="Times New Roman" w:hAnsi="Times New Roman" w:cs="Times New Roman" w:hint="default"/>
        <w:b/>
        <w:bCs/>
        <w:w w:val="99"/>
        <w:sz w:val="24"/>
        <w:szCs w:val="24"/>
      </w:rPr>
    </w:lvl>
    <w:lvl w:ilvl="2">
      <w:start w:val="1"/>
      <w:numFmt w:val="lowerLetter"/>
      <w:lvlText w:val="%3)"/>
      <w:lvlJc w:val="left"/>
      <w:pPr>
        <w:ind w:left="1800" w:hanging="260"/>
      </w:pPr>
      <w:rPr>
        <w:rFonts w:ascii="Times New Roman" w:eastAsia="Times New Roman" w:hAnsi="Times New Roman" w:cs="Times New Roman" w:hint="default"/>
        <w:b/>
        <w:bCs/>
        <w:spacing w:val="-2"/>
        <w:w w:val="99"/>
        <w:sz w:val="24"/>
        <w:szCs w:val="24"/>
      </w:rPr>
    </w:lvl>
    <w:lvl w:ilvl="3">
      <w:numFmt w:val="bullet"/>
      <w:lvlText w:val="•"/>
      <w:lvlJc w:val="left"/>
      <w:pPr>
        <w:ind w:left="1320" w:hanging="260"/>
      </w:pPr>
      <w:rPr>
        <w:rFonts w:hint="default"/>
      </w:rPr>
    </w:lvl>
    <w:lvl w:ilvl="4">
      <w:numFmt w:val="bullet"/>
      <w:lvlText w:val="•"/>
      <w:lvlJc w:val="left"/>
      <w:pPr>
        <w:ind w:left="1380" w:hanging="260"/>
      </w:pPr>
      <w:rPr>
        <w:rFonts w:hint="default"/>
      </w:rPr>
    </w:lvl>
    <w:lvl w:ilvl="5">
      <w:numFmt w:val="bullet"/>
      <w:lvlText w:val="•"/>
      <w:lvlJc w:val="left"/>
      <w:pPr>
        <w:ind w:left="1400" w:hanging="260"/>
      </w:pPr>
      <w:rPr>
        <w:rFonts w:hint="default"/>
      </w:rPr>
    </w:lvl>
    <w:lvl w:ilvl="6">
      <w:numFmt w:val="bullet"/>
      <w:lvlText w:val="•"/>
      <w:lvlJc w:val="left"/>
      <w:pPr>
        <w:ind w:left="1480" w:hanging="260"/>
      </w:pPr>
      <w:rPr>
        <w:rFonts w:hint="default"/>
      </w:rPr>
    </w:lvl>
    <w:lvl w:ilvl="7">
      <w:numFmt w:val="bullet"/>
      <w:lvlText w:val="•"/>
      <w:lvlJc w:val="left"/>
      <w:pPr>
        <w:ind w:left="1520" w:hanging="260"/>
      </w:pPr>
      <w:rPr>
        <w:rFonts w:hint="default"/>
      </w:rPr>
    </w:lvl>
    <w:lvl w:ilvl="8">
      <w:numFmt w:val="bullet"/>
      <w:lvlText w:val="•"/>
      <w:lvlJc w:val="left"/>
      <w:pPr>
        <w:ind w:left="1800" w:hanging="260"/>
      </w:pPr>
      <w:rPr>
        <w:rFonts w:hint="default"/>
      </w:rPr>
    </w:lvl>
  </w:abstractNum>
  <w:abstractNum w:abstractNumId="9" w15:restartNumberingAfterBreak="0">
    <w:nsid w:val="189138B8"/>
    <w:multiLevelType w:val="multilevel"/>
    <w:tmpl w:val="FECA2470"/>
    <w:lvl w:ilvl="0">
      <w:start w:val="7"/>
      <w:numFmt w:val="upperRoman"/>
      <w:lvlText w:val="%1"/>
      <w:lvlJc w:val="left"/>
      <w:pPr>
        <w:ind w:left="760" w:hanging="660"/>
      </w:pPr>
      <w:rPr>
        <w:rFonts w:hint="default"/>
      </w:rPr>
    </w:lvl>
    <w:lvl w:ilvl="1">
      <w:start w:val="1"/>
      <w:numFmt w:val="decimal"/>
      <w:lvlText w:val="%1.%2"/>
      <w:lvlJc w:val="left"/>
      <w:pPr>
        <w:ind w:left="760" w:hanging="660"/>
      </w:pPr>
      <w:rPr>
        <w:rFonts w:ascii="Times New Roman" w:eastAsia="Times New Roman" w:hAnsi="Times New Roman" w:cs="Times New Roman" w:hint="default"/>
        <w:b/>
        <w:bCs/>
        <w:w w:val="99"/>
        <w:sz w:val="24"/>
        <w:szCs w:val="24"/>
      </w:rPr>
    </w:lvl>
    <w:lvl w:ilvl="2">
      <w:numFmt w:val="bullet"/>
      <w:lvlText w:val="•"/>
      <w:lvlJc w:val="left"/>
      <w:pPr>
        <w:ind w:left="2524" w:hanging="660"/>
      </w:pPr>
      <w:rPr>
        <w:rFonts w:hint="default"/>
      </w:rPr>
    </w:lvl>
    <w:lvl w:ilvl="3">
      <w:numFmt w:val="bullet"/>
      <w:lvlText w:val="•"/>
      <w:lvlJc w:val="left"/>
      <w:pPr>
        <w:ind w:left="3406" w:hanging="660"/>
      </w:pPr>
      <w:rPr>
        <w:rFonts w:hint="default"/>
      </w:rPr>
    </w:lvl>
    <w:lvl w:ilvl="4">
      <w:numFmt w:val="bullet"/>
      <w:lvlText w:val="•"/>
      <w:lvlJc w:val="left"/>
      <w:pPr>
        <w:ind w:left="4288" w:hanging="660"/>
      </w:pPr>
      <w:rPr>
        <w:rFonts w:hint="default"/>
      </w:rPr>
    </w:lvl>
    <w:lvl w:ilvl="5">
      <w:numFmt w:val="bullet"/>
      <w:lvlText w:val="•"/>
      <w:lvlJc w:val="left"/>
      <w:pPr>
        <w:ind w:left="5170" w:hanging="660"/>
      </w:pPr>
      <w:rPr>
        <w:rFonts w:hint="default"/>
      </w:rPr>
    </w:lvl>
    <w:lvl w:ilvl="6">
      <w:numFmt w:val="bullet"/>
      <w:lvlText w:val="•"/>
      <w:lvlJc w:val="left"/>
      <w:pPr>
        <w:ind w:left="6052" w:hanging="660"/>
      </w:pPr>
      <w:rPr>
        <w:rFonts w:hint="default"/>
      </w:rPr>
    </w:lvl>
    <w:lvl w:ilvl="7">
      <w:numFmt w:val="bullet"/>
      <w:lvlText w:val="•"/>
      <w:lvlJc w:val="left"/>
      <w:pPr>
        <w:ind w:left="6934" w:hanging="660"/>
      </w:pPr>
      <w:rPr>
        <w:rFonts w:hint="default"/>
      </w:rPr>
    </w:lvl>
    <w:lvl w:ilvl="8">
      <w:numFmt w:val="bullet"/>
      <w:lvlText w:val="•"/>
      <w:lvlJc w:val="left"/>
      <w:pPr>
        <w:ind w:left="7816" w:hanging="660"/>
      </w:pPr>
      <w:rPr>
        <w:rFonts w:hint="default"/>
      </w:rPr>
    </w:lvl>
  </w:abstractNum>
  <w:abstractNum w:abstractNumId="10" w15:restartNumberingAfterBreak="0">
    <w:nsid w:val="1B3A2525"/>
    <w:multiLevelType w:val="multilevel"/>
    <w:tmpl w:val="62F25F16"/>
    <w:lvl w:ilvl="0">
      <w:start w:val="9"/>
      <w:numFmt w:val="upperRoman"/>
      <w:lvlText w:val="%1."/>
      <w:lvlJc w:val="left"/>
      <w:pPr>
        <w:ind w:left="487" w:hanging="387"/>
      </w:pPr>
      <w:rPr>
        <w:rFonts w:ascii="Times New Roman" w:eastAsia="Times New Roman" w:hAnsi="Times New Roman" w:cs="Times New Roman" w:hint="default"/>
        <w:b/>
        <w:bCs/>
        <w:w w:val="99"/>
        <w:sz w:val="24"/>
        <w:szCs w:val="24"/>
      </w:rPr>
    </w:lvl>
    <w:lvl w:ilvl="1">
      <w:start w:val="1"/>
      <w:numFmt w:val="decimal"/>
      <w:lvlText w:val="%1.%2"/>
      <w:lvlJc w:val="left"/>
      <w:pPr>
        <w:ind w:left="513" w:hanging="414"/>
      </w:pPr>
      <w:rPr>
        <w:rFonts w:ascii="Times New Roman" w:eastAsia="Times New Roman" w:hAnsi="Times New Roman" w:cs="Times New Roman" w:hint="default"/>
        <w:b/>
        <w:bCs/>
        <w:w w:val="99"/>
        <w:sz w:val="24"/>
        <w:szCs w:val="24"/>
      </w:rPr>
    </w:lvl>
    <w:lvl w:ilvl="2">
      <w:numFmt w:val="bullet"/>
      <w:lvlText w:val="•"/>
      <w:lvlJc w:val="left"/>
      <w:pPr>
        <w:ind w:left="600" w:hanging="414"/>
      </w:pPr>
      <w:rPr>
        <w:rFonts w:hint="default"/>
      </w:rPr>
    </w:lvl>
    <w:lvl w:ilvl="3">
      <w:numFmt w:val="bullet"/>
      <w:lvlText w:val="•"/>
      <w:lvlJc w:val="left"/>
      <w:pPr>
        <w:ind w:left="820" w:hanging="414"/>
      </w:pPr>
      <w:rPr>
        <w:rFonts w:hint="default"/>
      </w:rPr>
    </w:lvl>
    <w:lvl w:ilvl="4">
      <w:numFmt w:val="bullet"/>
      <w:lvlText w:val="•"/>
      <w:lvlJc w:val="left"/>
      <w:pPr>
        <w:ind w:left="2071" w:hanging="414"/>
      </w:pPr>
      <w:rPr>
        <w:rFonts w:hint="default"/>
      </w:rPr>
    </w:lvl>
    <w:lvl w:ilvl="5">
      <w:numFmt w:val="bullet"/>
      <w:lvlText w:val="•"/>
      <w:lvlJc w:val="left"/>
      <w:pPr>
        <w:ind w:left="3322" w:hanging="414"/>
      </w:pPr>
      <w:rPr>
        <w:rFonts w:hint="default"/>
      </w:rPr>
    </w:lvl>
    <w:lvl w:ilvl="6">
      <w:numFmt w:val="bullet"/>
      <w:lvlText w:val="•"/>
      <w:lvlJc w:val="left"/>
      <w:pPr>
        <w:ind w:left="4574" w:hanging="414"/>
      </w:pPr>
      <w:rPr>
        <w:rFonts w:hint="default"/>
      </w:rPr>
    </w:lvl>
    <w:lvl w:ilvl="7">
      <w:numFmt w:val="bullet"/>
      <w:lvlText w:val="•"/>
      <w:lvlJc w:val="left"/>
      <w:pPr>
        <w:ind w:left="5825" w:hanging="414"/>
      </w:pPr>
      <w:rPr>
        <w:rFonts w:hint="default"/>
      </w:rPr>
    </w:lvl>
    <w:lvl w:ilvl="8">
      <w:numFmt w:val="bullet"/>
      <w:lvlText w:val="•"/>
      <w:lvlJc w:val="left"/>
      <w:pPr>
        <w:ind w:left="7077" w:hanging="414"/>
      </w:pPr>
      <w:rPr>
        <w:rFonts w:hint="default"/>
      </w:rPr>
    </w:lvl>
  </w:abstractNum>
  <w:abstractNum w:abstractNumId="11" w15:restartNumberingAfterBreak="0">
    <w:nsid w:val="1E682AE8"/>
    <w:multiLevelType w:val="hybridMultilevel"/>
    <w:tmpl w:val="9C9C7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EF5C3D"/>
    <w:multiLevelType w:val="multilevel"/>
    <w:tmpl w:val="3BBAA4E0"/>
    <w:lvl w:ilvl="0">
      <w:start w:val="6"/>
      <w:numFmt w:val="upperRoman"/>
      <w:lvlText w:val="%1"/>
      <w:lvlJc w:val="left"/>
      <w:pPr>
        <w:ind w:left="667" w:hanging="567"/>
      </w:pPr>
      <w:rPr>
        <w:rFonts w:hint="default"/>
      </w:rPr>
    </w:lvl>
    <w:lvl w:ilvl="1">
      <w:start w:val="1"/>
      <w:numFmt w:val="decimal"/>
      <w:lvlText w:val="%1.%2"/>
      <w:lvlJc w:val="left"/>
      <w:pPr>
        <w:ind w:left="667" w:hanging="567"/>
      </w:pPr>
      <w:rPr>
        <w:rFonts w:ascii="Times New Roman" w:eastAsia="Times New Roman" w:hAnsi="Times New Roman" w:cs="Times New Roman" w:hint="default"/>
        <w:b/>
        <w:bCs/>
        <w:w w:val="99"/>
        <w:sz w:val="24"/>
        <w:szCs w:val="24"/>
      </w:rPr>
    </w:lvl>
    <w:lvl w:ilvl="2">
      <w:numFmt w:val="bullet"/>
      <w:lvlText w:val="•"/>
      <w:lvlJc w:val="left"/>
      <w:pPr>
        <w:ind w:left="2444" w:hanging="567"/>
      </w:pPr>
      <w:rPr>
        <w:rFonts w:hint="default"/>
      </w:rPr>
    </w:lvl>
    <w:lvl w:ilvl="3">
      <w:numFmt w:val="bullet"/>
      <w:lvlText w:val="•"/>
      <w:lvlJc w:val="left"/>
      <w:pPr>
        <w:ind w:left="3336" w:hanging="567"/>
      </w:pPr>
      <w:rPr>
        <w:rFonts w:hint="default"/>
      </w:rPr>
    </w:lvl>
    <w:lvl w:ilvl="4">
      <w:numFmt w:val="bullet"/>
      <w:lvlText w:val="•"/>
      <w:lvlJc w:val="left"/>
      <w:pPr>
        <w:ind w:left="4228" w:hanging="567"/>
      </w:pPr>
      <w:rPr>
        <w:rFonts w:hint="default"/>
      </w:rPr>
    </w:lvl>
    <w:lvl w:ilvl="5">
      <w:numFmt w:val="bullet"/>
      <w:lvlText w:val="•"/>
      <w:lvlJc w:val="left"/>
      <w:pPr>
        <w:ind w:left="5120" w:hanging="567"/>
      </w:pPr>
      <w:rPr>
        <w:rFonts w:hint="default"/>
      </w:rPr>
    </w:lvl>
    <w:lvl w:ilvl="6">
      <w:numFmt w:val="bullet"/>
      <w:lvlText w:val="•"/>
      <w:lvlJc w:val="left"/>
      <w:pPr>
        <w:ind w:left="6012" w:hanging="567"/>
      </w:pPr>
      <w:rPr>
        <w:rFonts w:hint="default"/>
      </w:rPr>
    </w:lvl>
    <w:lvl w:ilvl="7">
      <w:numFmt w:val="bullet"/>
      <w:lvlText w:val="•"/>
      <w:lvlJc w:val="left"/>
      <w:pPr>
        <w:ind w:left="6904" w:hanging="567"/>
      </w:pPr>
      <w:rPr>
        <w:rFonts w:hint="default"/>
      </w:rPr>
    </w:lvl>
    <w:lvl w:ilvl="8">
      <w:numFmt w:val="bullet"/>
      <w:lvlText w:val="•"/>
      <w:lvlJc w:val="left"/>
      <w:pPr>
        <w:ind w:left="7796" w:hanging="567"/>
      </w:pPr>
      <w:rPr>
        <w:rFonts w:hint="default"/>
      </w:rPr>
    </w:lvl>
  </w:abstractNum>
  <w:abstractNum w:abstractNumId="13" w15:restartNumberingAfterBreak="0">
    <w:nsid w:val="24BF7D54"/>
    <w:multiLevelType w:val="hybridMultilevel"/>
    <w:tmpl w:val="9AF8A684"/>
    <w:lvl w:ilvl="0" w:tplc="A1C47384">
      <w:start w:val="1"/>
      <w:numFmt w:val="decimal"/>
      <w:lvlText w:val="%1."/>
      <w:lvlJc w:val="left"/>
      <w:pPr>
        <w:ind w:left="820" w:hanging="360"/>
      </w:pPr>
      <w:rPr>
        <w:rFonts w:ascii="Times New Roman" w:eastAsia="Times New Roman" w:hAnsi="Times New Roman" w:cs="Times New Roman" w:hint="default"/>
        <w:spacing w:val="-5"/>
        <w:w w:val="99"/>
        <w:sz w:val="24"/>
        <w:szCs w:val="24"/>
      </w:rPr>
    </w:lvl>
    <w:lvl w:ilvl="1" w:tplc="30F21A0C">
      <w:numFmt w:val="bullet"/>
      <w:lvlText w:val="•"/>
      <w:lvlJc w:val="left"/>
      <w:pPr>
        <w:ind w:left="1696" w:hanging="360"/>
      </w:pPr>
      <w:rPr>
        <w:rFonts w:hint="default"/>
      </w:rPr>
    </w:lvl>
    <w:lvl w:ilvl="2" w:tplc="80E413DE">
      <w:numFmt w:val="bullet"/>
      <w:lvlText w:val="•"/>
      <w:lvlJc w:val="left"/>
      <w:pPr>
        <w:ind w:left="2572" w:hanging="360"/>
      </w:pPr>
      <w:rPr>
        <w:rFonts w:hint="default"/>
      </w:rPr>
    </w:lvl>
    <w:lvl w:ilvl="3" w:tplc="9DD8FF1C">
      <w:numFmt w:val="bullet"/>
      <w:lvlText w:val="•"/>
      <w:lvlJc w:val="left"/>
      <w:pPr>
        <w:ind w:left="3448" w:hanging="360"/>
      </w:pPr>
      <w:rPr>
        <w:rFonts w:hint="default"/>
      </w:rPr>
    </w:lvl>
    <w:lvl w:ilvl="4" w:tplc="66622E24">
      <w:numFmt w:val="bullet"/>
      <w:lvlText w:val="•"/>
      <w:lvlJc w:val="left"/>
      <w:pPr>
        <w:ind w:left="4324" w:hanging="360"/>
      </w:pPr>
      <w:rPr>
        <w:rFonts w:hint="default"/>
      </w:rPr>
    </w:lvl>
    <w:lvl w:ilvl="5" w:tplc="806C3A1E">
      <w:numFmt w:val="bullet"/>
      <w:lvlText w:val="•"/>
      <w:lvlJc w:val="left"/>
      <w:pPr>
        <w:ind w:left="5200" w:hanging="360"/>
      </w:pPr>
      <w:rPr>
        <w:rFonts w:hint="default"/>
      </w:rPr>
    </w:lvl>
    <w:lvl w:ilvl="6" w:tplc="D92C128A">
      <w:numFmt w:val="bullet"/>
      <w:lvlText w:val="•"/>
      <w:lvlJc w:val="left"/>
      <w:pPr>
        <w:ind w:left="6076" w:hanging="360"/>
      </w:pPr>
      <w:rPr>
        <w:rFonts w:hint="default"/>
      </w:rPr>
    </w:lvl>
    <w:lvl w:ilvl="7" w:tplc="ACCA7694">
      <w:numFmt w:val="bullet"/>
      <w:lvlText w:val="•"/>
      <w:lvlJc w:val="left"/>
      <w:pPr>
        <w:ind w:left="6952" w:hanging="360"/>
      </w:pPr>
      <w:rPr>
        <w:rFonts w:hint="default"/>
      </w:rPr>
    </w:lvl>
    <w:lvl w:ilvl="8" w:tplc="7848C04C">
      <w:numFmt w:val="bullet"/>
      <w:lvlText w:val="•"/>
      <w:lvlJc w:val="left"/>
      <w:pPr>
        <w:ind w:left="7828" w:hanging="360"/>
      </w:pPr>
      <w:rPr>
        <w:rFonts w:hint="default"/>
      </w:rPr>
    </w:lvl>
  </w:abstractNum>
  <w:abstractNum w:abstractNumId="14" w15:restartNumberingAfterBreak="0">
    <w:nsid w:val="2B260CF0"/>
    <w:multiLevelType w:val="hybridMultilevel"/>
    <w:tmpl w:val="00F8AA08"/>
    <w:lvl w:ilvl="0" w:tplc="A40A8D80">
      <w:start w:val="4"/>
      <w:numFmt w:val="upperRoman"/>
      <w:lvlText w:val="%1."/>
      <w:lvlJc w:val="left"/>
      <w:pPr>
        <w:ind w:left="100" w:hanging="391"/>
      </w:pPr>
      <w:rPr>
        <w:rFonts w:ascii="Times New Roman" w:eastAsia="Times New Roman" w:hAnsi="Times New Roman" w:cs="Times New Roman" w:hint="default"/>
        <w:b/>
        <w:bCs/>
        <w:w w:val="99"/>
        <w:sz w:val="24"/>
        <w:szCs w:val="24"/>
      </w:rPr>
    </w:lvl>
    <w:lvl w:ilvl="1" w:tplc="11BA79B0">
      <w:start w:val="1"/>
      <w:numFmt w:val="decimal"/>
      <w:lvlText w:val="(%2)"/>
      <w:lvlJc w:val="left"/>
      <w:pPr>
        <w:ind w:left="820" w:hanging="360"/>
      </w:pPr>
      <w:rPr>
        <w:rFonts w:ascii="Times New Roman" w:eastAsia="Times New Roman" w:hAnsi="Times New Roman" w:cs="Times New Roman" w:hint="default"/>
        <w:w w:val="99"/>
        <w:sz w:val="24"/>
        <w:szCs w:val="24"/>
      </w:rPr>
    </w:lvl>
    <w:lvl w:ilvl="2" w:tplc="C8DAFD62">
      <w:numFmt w:val="bullet"/>
      <w:lvlText w:val="•"/>
      <w:lvlJc w:val="left"/>
      <w:pPr>
        <w:ind w:left="1793" w:hanging="360"/>
      </w:pPr>
      <w:rPr>
        <w:rFonts w:hint="default"/>
      </w:rPr>
    </w:lvl>
    <w:lvl w:ilvl="3" w:tplc="328C7228">
      <w:numFmt w:val="bullet"/>
      <w:lvlText w:val="•"/>
      <w:lvlJc w:val="left"/>
      <w:pPr>
        <w:ind w:left="2766" w:hanging="360"/>
      </w:pPr>
      <w:rPr>
        <w:rFonts w:hint="default"/>
      </w:rPr>
    </w:lvl>
    <w:lvl w:ilvl="4" w:tplc="EB12B40C">
      <w:numFmt w:val="bullet"/>
      <w:lvlText w:val="•"/>
      <w:lvlJc w:val="left"/>
      <w:pPr>
        <w:ind w:left="3740" w:hanging="360"/>
      </w:pPr>
      <w:rPr>
        <w:rFonts w:hint="default"/>
      </w:rPr>
    </w:lvl>
    <w:lvl w:ilvl="5" w:tplc="E5E07222">
      <w:numFmt w:val="bullet"/>
      <w:lvlText w:val="•"/>
      <w:lvlJc w:val="left"/>
      <w:pPr>
        <w:ind w:left="4713" w:hanging="360"/>
      </w:pPr>
      <w:rPr>
        <w:rFonts w:hint="default"/>
      </w:rPr>
    </w:lvl>
    <w:lvl w:ilvl="6" w:tplc="FB12A0F8">
      <w:numFmt w:val="bullet"/>
      <w:lvlText w:val="•"/>
      <w:lvlJc w:val="left"/>
      <w:pPr>
        <w:ind w:left="5686" w:hanging="360"/>
      </w:pPr>
      <w:rPr>
        <w:rFonts w:hint="default"/>
      </w:rPr>
    </w:lvl>
    <w:lvl w:ilvl="7" w:tplc="C9F41B08">
      <w:numFmt w:val="bullet"/>
      <w:lvlText w:val="•"/>
      <w:lvlJc w:val="left"/>
      <w:pPr>
        <w:ind w:left="6660" w:hanging="360"/>
      </w:pPr>
      <w:rPr>
        <w:rFonts w:hint="default"/>
      </w:rPr>
    </w:lvl>
    <w:lvl w:ilvl="8" w:tplc="47EA7246">
      <w:numFmt w:val="bullet"/>
      <w:lvlText w:val="•"/>
      <w:lvlJc w:val="left"/>
      <w:pPr>
        <w:ind w:left="7633" w:hanging="360"/>
      </w:pPr>
      <w:rPr>
        <w:rFonts w:hint="default"/>
      </w:rPr>
    </w:lvl>
  </w:abstractNum>
  <w:abstractNum w:abstractNumId="15" w15:restartNumberingAfterBreak="0">
    <w:nsid w:val="2F4A65F5"/>
    <w:multiLevelType w:val="hybridMultilevel"/>
    <w:tmpl w:val="57466932"/>
    <w:lvl w:ilvl="0" w:tplc="1E203D66">
      <w:start w:val="1"/>
      <w:numFmt w:val="upperLetter"/>
      <w:lvlText w:val="%1."/>
      <w:lvlJc w:val="left"/>
      <w:pPr>
        <w:ind w:left="681" w:hanging="401"/>
      </w:pPr>
      <w:rPr>
        <w:rFonts w:ascii="Times New Roman" w:eastAsia="Times New Roman" w:hAnsi="Times New Roman" w:cs="Times New Roman" w:hint="default"/>
        <w:b/>
        <w:bCs/>
        <w:spacing w:val="-1"/>
        <w:w w:val="99"/>
        <w:sz w:val="24"/>
        <w:szCs w:val="24"/>
      </w:rPr>
    </w:lvl>
    <w:lvl w:ilvl="1" w:tplc="E2AC95B0">
      <w:numFmt w:val="bullet"/>
      <w:lvlText w:val="•"/>
      <w:lvlJc w:val="left"/>
      <w:pPr>
        <w:ind w:left="1570" w:hanging="401"/>
      </w:pPr>
      <w:rPr>
        <w:rFonts w:hint="default"/>
      </w:rPr>
    </w:lvl>
    <w:lvl w:ilvl="2" w:tplc="F44EF534">
      <w:numFmt w:val="bullet"/>
      <w:lvlText w:val="•"/>
      <w:lvlJc w:val="left"/>
      <w:pPr>
        <w:ind w:left="2460" w:hanging="401"/>
      </w:pPr>
      <w:rPr>
        <w:rFonts w:hint="default"/>
      </w:rPr>
    </w:lvl>
    <w:lvl w:ilvl="3" w:tplc="71AC44F8">
      <w:numFmt w:val="bullet"/>
      <w:lvlText w:val="•"/>
      <w:lvlJc w:val="left"/>
      <w:pPr>
        <w:ind w:left="3350" w:hanging="401"/>
      </w:pPr>
      <w:rPr>
        <w:rFonts w:hint="default"/>
      </w:rPr>
    </w:lvl>
    <w:lvl w:ilvl="4" w:tplc="6E46E698">
      <w:numFmt w:val="bullet"/>
      <w:lvlText w:val="•"/>
      <w:lvlJc w:val="left"/>
      <w:pPr>
        <w:ind w:left="4240" w:hanging="401"/>
      </w:pPr>
      <w:rPr>
        <w:rFonts w:hint="default"/>
      </w:rPr>
    </w:lvl>
    <w:lvl w:ilvl="5" w:tplc="08FE60BA">
      <w:numFmt w:val="bullet"/>
      <w:lvlText w:val="•"/>
      <w:lvlJc w:val="left"/>
      <w:pPr>
        <w:ind w:left="5130" w:hanging="401"/>
      </w:pPr>
      <w:rPr>
        <w:rFonts w:hint="default"/>
      </w:rPr>
    </w:lvl>
    <w:lvl w:ilvl="6" w:tplc="41F6F232">
      <w:numFmt w:val="bullet"/>
      <w:lvlText w:val="•"/>
      <w:lvlJc w:val="left"/>
      <w:pPr>
        <w:ind w:left="6020" w:hanging="401"/>
      </w:pPr>
      <w:rPr>
        <w:rFonts w:hint="default"/>
      </w:rPr>
    </w:lvl>
    <w:lvl w:ilvl="7" w:tplc="0AD259C4">
      <w:numFmt w:val="bullet"/>
      <w:lvlText w:val="•"/>
      <w:lvlJc w:val="left"/>
      <w:pPr>
        <w:ind w:left="6910" w:hanging="401"/>
      </w:pPr>
      <w:rPr>
        <w:rFonts w:hint="default"/>
      </w:rPr>
    </w:lvl>
    <w:lvl w:ilvl="8" w:tplc="3C8A0236">
      <w:numFmt w:val="bullet"/>
      <w:lvlText w:val="•"/>
      <w:lvlJc w:val="left"/>
      <w:pPr>
        <w:ind w:left="7800" w:hanging="401"/>
      </w:pPr>
      <w:rPr>
        <w:rFonts w:hint="default"/>
      </w:rPr>
    </w:lvl>
  </w:abstractNum>
  <w:abstractNum w:abstractNumId="16" w15:restartNumberingAfterBreak="0">
    <w:nsid w:val="2F742E84"/>
    <w:multiLevelType w:val="hybridMultilevel"/>
    <w:tmpl w:val="8DEC02A0"/>
    <w:lvl w:ilvl="0" w:tplc="5A96ACCC">
      <w:start w:val="4"/>
      <w:numFmt w:val="upperRoman"/>
      <w:lvlText w:val="%1."/>
      <w:lvlJc w:val="left"/>
      <w:pPr>
        <w:ind w:left="546" w:hanging="720"/>
      </w:pPr>
      <w:rPr>
        <w:rFonts w:hint="default"/>
      </w:rPr>
    </w:lvl>
    <w:lvl w:ilvl="1" w:tplc="04090019" w:tentative="1">
      <w:start w:val="1"/>
      <w:numFmt w:val="lowerLetter"/>
      <w:lvlText w:val="%2."/>
      <w:lvlJc w:val="left"/>
      <w:pPr>
        <w:ind w:left="906" w:hanging="360"/>
      </w:pPr>
    </w:lvl>
    <w:lvl w:ilvl="2" w:tplc="0409001B" w:tentative="1">
      <w:start w:val="1"/>
      <w:numFmt w:val="lowerRoman"/>
      <w:lvlText w:val="%3."/>
      <w:lvlJc w:val="right"/>
      <w:pPr>
        <w:ind w:left="1626" w:hanging="180"/>
      </w:pPr>
    </w:lvl>
    <w:lvl w:ilvl="3" w:tplc="0409000F" w:tentative="1">
      <w:start w:val="1"/>
      <w:numFmt w:val="decimal"/>
      <w:lvlText w:val="%4."/>
      <w:lvlJc w:val="left"/>
      <w:pPr>
        <w:ind w:left="2346" w:hanging="360"/>
      </w:pPr>
    </w:lvl>
    <w:lvl w:ilvl="4" w:tplc="04090019" w:tentative="1">
      <w:start w:val="1"/>
      <w:numFmt w:val="lowerLetter"/>
      <w:lvlText w:val="%5."/>
      <w:lvlJc w:val="left"/>
      <w:pPr>
        <w:ind w:left="3066" w:hanging="360"/>
      </w:pPr>
    </w:lvl>
    <w:lvl w:ilvl="5" w:tplc="0409001B" w:tentative="1">
      <w:start w:val="1"/>
      <w:numFmt w:val="lowerRoman"/>
      <w:lvlText w:val="%6."/>
      <w:lvlJc w:val="right"/>
      <w:pPr>
        <w:ind w:left="3786" w:hanging="180"/>
      </w:pPr>
    </w:lvl>
    <w:lvl w:ilvl="6" w:tplc="0409000F" w:tentative="1">
      <w:start w:val="1"/>
      <w:numFmt w:val="decimal"/>
      <w:lvlText w:val="%7."/>
      <w:lvlJc w:val="left"/>
      <w:pPr>
        <w:ind w:left="4506" w:hanging="360"/>
      </w:pPr>
    </w:lvl>
    <w:lvl w:ilvl="7" w:tplc="04090019" w:tentative="1">
      <w:start w:val="1"/>
      <w:numFmt w:val="lowerLetter"/>
      <w:lvlText w:val="%8."/>
      <w:lvlJc w:val="left"/>
      <w:pPr>
        <w:ind w:left="5226" w:hanging="360"/>
      </w:pPr>
    </w:lvl>
    <w:lvl w:ilvl="8" w:tplc="0409001B" w:tentative="1">
      <w:start w:val="1"/>
      <w:numFmt w:val="lowerRoman"/>
      <w:lvlText w:val="%9."/>
      <w:lvlJc w:val="right"/>
      <w:pPr>
        <w:ind w:left="5946" w:hanging="180"/>
      </w:pPr>
    </w:lvl>
  </w:abstractNum>
  <w:abstractNum w:abstractNumId="17" w15:restartNumberingAfterBreak="0">
    <w:nsid w:val="385B4986"/>
    <w:multiLevelType w:val="multilevel"/>
    <w:tmpl w:val="BB9CC10A"/>
    <w:lvl w:ilvl="0">
      <w:start w:val="9"/>
      <w:numFmt w:val="upperRoman"/>
      <w:lvlText w:val="%1."/>
      <w:lvlJc w:val="left"/>
      <w:pPr>
        <w:ind w:left="1207" w:hanging="387"/>
        <w:jc w:val="right"/>
      </w:pPr>
      <w:rPr>
        <w:rFonts w:ascii="Times New Roman" w:eastAsia="Times New Roman" w:hAnsi="Times New Roman" w:cs="Times New Roman" w:hint="default"/>
        <w:b/>
        <w:bCs/>
        <w:w w:val="99"/>
        <w:sz w:val="24"/>
        <w:szCs w:val="24"/>
      </w:rPr>
    </w:lvl>
    <w:lvl w:ilvl="1">
      <w:start w:val="10"/>
      <w:numFmt w:val="upperRoman"/>
      <w:lvlText w:val="%2."/>
      <w:lvlJc w:val="left"/>
      <w:pPr>
        <w:ind w:left="1113" w:hanging="294"/>
        <w:jc w:val="right"/>
      </w:pPr>
      <w:rPr>
        <w:rFonts w:ascii="Times New Roman" w:eastAsia="Times New Roman" w:hAnsi="Times New Roman" w:cs="Times New Roman" w:hint="default"/>
        <w:b/>
        <w:bCs/>
        <w:w w:val="99"/>
        <w:sz w:val="24"/>
        <w:szCs w:val="24"/>
      </w:rPr>
    </w:lvl>
    <w:lvl w:ilvl="2">
      <w:start w:val="1"/>
      <w:numFmt w:val="decimal"/>
      <w:lvlText w:val="%2.%3"/>
      <w:lvlJc w:val="left"/>
      <w:pPr>
        <w:ind w:left="1326" w:hanging="507"/>
      </w:pPr>
      <w:rPr>
        <w:rFonts w:ascii="Times New Roman" w:eastAsia="Times New Roman" w:hAnsi="Times New Roman" w:cs="Times New Roman" w:hint="default"/>
        <w:b/>
        <w:bCs/>
        <w:spacing w:val="-2"/>
        <w:w w:val="99"/>
        <w:sz w:val="24"/>
        <w:szCs w:val="24"/>
      </w:rPr>
    </w:lvl>
    <w:lvl w:ilvl="3">
      <w:start w:val="1"/>
      <w:numFmt w:val="lowerLetter"/>
      <w:lvlText w:val="%4)"/>
      <w:lvlJc w:val="left"/>
      <w:pPr>
        <w:ind w:left="1800" w:hanging="260"/>
      </w:pPr>
      <w:rPr>
        <w:rFonts w:ascii="Times New Roman" w:eastAsia="Times New Roman" w:hAnsi="Times New Roman" w:cs="Times New Roman" w:hint="default"/>
        <w:b/>
        <w:bCs/>
        <w:spacing w:val="-4"/>
        <w:w w:val="99"/>
        <w:sz w:val="24"/>
        <w:szCs w:val="24"/>
      </w:rPr>
    </w:lvl>
    <w:lvl w:ilvl="4">
      <w:numFmt w:val="bullet"/>
      <w:lvlText w:val="•"/>
      <w:lvlJc w:val="left"/>
      <w:pPr>
        <w:ind w:left="2911" w:hanging="260"/>
      </w:pPr>
      <w:rPr>
        <w:rFonts w:hint="default"/>
      </w:rPr>
    </w:lvl>
    <w:lvl w:ilvl="5">
      <w:numFmt w:val="bullet"/>
      <w:lvlText w:val="•"/>
      <w:lvlJc w:val="left"/>
      <w:pPr>
        <w:ind w:left="4022" w:hanging="260"/>
      </w:pPr>
      <w:rPr>
        <w:rFonts w:hint="default"/>
      </w:rPr>
    </w:lvl>
    <w:lvl w:ilvl="6">
      <w:numFmt w:val="bullet"/>
      <w:lvlText w:val="•"/>
      <w:lvlJc w:val="left"/>
      <w:pPr>
        <w:ind w:left="5134" w:hanging="260"/>
      </w:pPr>
      <w:rPr>
        <w:rFonts w:hint="default"/>
      </w:rPr>
    </w:lvl>
    <w:lvl w:ilvl="7">
      <w:numFmt w:val="bullet"/>
      <w:lvlText w:val="•"/>
      <w:lvlJc w:val="left"/>
      <w:pPr>
        <w:ind w:left="6245" w:hanging="260"/>
      </w:pPr>
      <w:rPr>
        <w:rFonts w:hint="default"/>
      </w:rPr>
    </w:lvl>
    <w:lvl w:ilvl="8">
      <w:numFmt w:val="bullet"/>
      <w:lvlText w:val="•"/>
      <w:lvlJc w:val="left"/>
      <w:pPr>
        <w:ind w:left="7357" w:hanging="260"/>
      </w:pPr>
      <w:rPr>
        <w:rFonts w:hint="default"/>
      </w:rPr>
    </w:lvl>
  </w:abstractNum>
  <w:abstractNum w:abstractNumId="18" w15:restartNumberingAfterBreak="0">
    <w:nsid w:val="396A6901"/>
    <w:multiLevelType w:val="hybridMultilevel"/>
    <w:tmpl w:val="5174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8F3"/>
    <w:multiLevelType w:val="hybridMultilevel"/>
    <w:tmpl w:val="A3C8A1BE"/>
    <w:lvl w:ilvl="0" w:tplc="DBE22CA8">
      <w:start w:val="6"/>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E5D18B9"/>
    <w:multiLevelType w:val="hybridMultilevel"/>
    <w:tmpl w:val="64A6B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8F56DE"/>
    <w:multiLevelType w:val="hybridMultilevel"/>
    <w:tmpl w:val="9482DBEC"/>
    <w:lvl w:ilvl="0" w:tplc="B0EE453C">
      <w:numFmt w:val="bullet"/>
      <w:lvlText w:val=""/>
      <w:lvlJc w:val="left"/>
      <w:pPr>
        <w:ind w:left="820" w:hanging="360"/>
      </w:pPr>
      <w:rPr>
        <w:rFonts w:ascii="Symbol" w:eastAsia="Symbol" w:hAnsi="Symbol" w:cs="Symbol" w:hint="default"/>
        <w:w w:val="100"/>
        <w:sz w:val="24"/>
        <w:szCs w:val="24"/>
      </w:rPr>
    </w:lvl>
    <w:lvl w:ilvl="1" w:tplc="71D45B96">
      <w:numFmt w:val="bullet"/>
      <w:lvlText w:val="•"/>
      <w:lvlJc w:val="left"/>
      <w:pPr>
        <w:ind w:left="1696" w:hanging="360"/>
      </w:pPr>
      <w:rPr>
        <w:rFonts w:hint="default"/>
      </w:rPr>
    </w:lvl>
    <w:lvl w:ilvl="2" w:tplc="F24E2B94">
      <w:numFmt w:val="bullet"/>
      <w:lvlText w:val="•"/>
      <w:lvlJc w:val="left"/>
      <w:pPr>
        <w:ind w:left="2572" w:hanging="360"/>
      </w:pPr>
      <w:rPr>
        <w:rFonts w:hint="default"/>
      </w:rPr>
    </w:lvl>
    <w:lvl w:ilvl="3" w:tplc="4FBC35D2">
      <w:numFmt w:val="bullet"/>
      <w:lvlText w:val="•"/>
      <w:lvlJc w:val="left"/>
      <w:pPr>
        <w:ind w:left="3448" w:hanging="360"/>
      </w:pPr>
      <w:rPr>
        <w:rFonts w:hint="default"/>
      </w:rPr>
    </w:lvl>
    <w:lvl w:ilvl="4" w:tplc="079AED06">
      <w:numFmt w:val="bullet"/>
      <w:lvlText w:val="•"/>
      <w:lvlJc w:val="left"/>
      <w:pPr>
        <w:ind w:left="4324" w:hanging="360"/>
      </w:pPr>
      <w:rPr>
        <w:rFonts w:hint="default"/>
      </w:rPr>
    </w:lvl>
    <w:lvl w:ilvl="5" w:tplc="A596E53E">
      <w:numFmt w:val="bullet"/>
      <w:lvlText w:val="•"/>
      <w:lvlJc w:val="left"/>
      <w:pPr>
        <w:ind w:left="5200" w:hanging="360"/>
      </w:pPr>
      <w:rPr>
        <w:rFonts w:hint="default"/>
      </w:rPr>
    </w:lvl>
    <w:lvl w:ilvl="6" w:tplc="F754DFF0">
      <w:numFmt w:val="bullet"/>
      <w:lvlText w:val="•"/>
      <w:lvlJc w:val="left"/>
      <w:pPr>
        <w:ind w:left="6076" w:hanging="360"/>
      </w:pPr>
      <w:rPr>
        <w:rFonts w:hint="default"/>
      </w:rPr>
    </w:lvl>
    <w:lvl w:ilvl="7" w:tplc="9D5411B2">
      <w:numFmt w:val="bullet"/>
      <w:lvlText w:val="•"/>
      <w:lvlJc w:val="left"/>
      <w:pPr>
        <w:ind w:left="6952" w:hanging="360"/>
      </w:pPr>
      <w:rPr>
        <w:rFonts w:hint="default"/>
      </w:rPr>
    </w:lvl>
    <w:lvl w:ilvl="8" w:tplc="5FEEA906">
      <w:numFmt w:val="bullet"/>
      <w:lvlText w:val="•"/>
      <w:lvlJc w:val="left"/>
      <w:pPr>
        <w:ind w:left="7828" w:hanging="360"/>
      </w:pPr>
      <w:rPr>
        <w:rFonts w:hint="default"/>
      </w:rPr>
    </w:lvl>
  </w:abstractNum>
  <w:abstractNum w:abstractNumId="22" w15:restartNumberingAfterBreak="0">
    <w:nsid w:val="5152087A"/>
    <w:multiLevelType w:val="multilevel"/>
    <w:tmpl w:val="1856E62E"/>
    <w:lvl w:ilvl="0">
      <w:start w:val="5"/>
      <w:numFmt w:val="upperRoman"/>
      <w:lvlText w:val="%1"/>
      <w:lvlJc w:val="left"/>
      <w:pPr>
        <w:ind w:left="573" w:hanging="474"/>
      </w:pPr>
      <w:rPr>
        <w:rFonts w:hint="default"/>
      </w:rPr>
    </w:lvl>
    <w:lvl w:ilvl="1">
      <w:start w:val="1"/>
      <w:numFmt w:val="decimal"/>
      <w:lvlText w:val="%1.%2"/>
      <w:lvlJc w:val="left"/>
      <w:pPr>
        <w:ind w:left="100" w:hanging="474"/>
      </w:pPr>
      <w:rPr>
        <w:rFonts w:ascii="Times New Roman" w:eastAsia="Times New Roman" w:hAnsi="Times New Roman" w:cs="Times New Roman" w:hint="default"/>
        <w:b/>
        <w:bCs/>
        <w:w w:val="99"/>
        <w:sz w:val="24"/>
        <w:szCs w:val="24"/>
      </w:rPr>
    </w:lvl>
    <w:lvl w:ilvl="2">
      <w:numFmt w:val="bullet"/>
      <w:lvlText w:val="•"/>
      <w:lvlJc w:val="left"/>
      <w:pPr>
        <w:ind w:left="1580" w:hanging="474"/>
      </w:pPr>
      <w:rPr>
        <w:rFonts w:hint="default"/>
      </w:rPr>
    </w:lvl>
    <w:lvl w:ilvl="3">
      <w:numFmt w:val="bullet"/>
      <w:lvlText w:val="•"/>
      <w:lvlJc w:val="left"/>
      <w:pPr>
        <w:ind w:left="2580" w:hanging="474"/>
      </w:pPr>
      <w:rPr>
        <w:rFonts w:hint="default"/>
      </w:rPr>
    </w:lvl>
    <w:lvl w:ilvl="4">
      <w:numFmt w:val="bullet"/>
      <w:lvlText w:val="•"/>
      <w:lvlJc w:val="left"/>
      <w:pPr>
        <w:ind w:left="3580" w:hanging="474"/>
      </w:pPr>
      <w:rPr>
        <w:rFonts w:hint="default"/>
      </w:rPr>
    </w:lvl>
    <w:lvl w:ilvl="5">
      <w:numFmt w:val="bullet"/>
      <w:lvlText w:val="•"/>
      <w:lvlJc w:val="left"/>
      <w:pPr>
        <w:ind w:left="4580" w:hanging="474"/>
      </w:pPr>
      <w:rPr>
        <w:rFonts w:hint="default"/>
      </w:rPr>
    </w:lvl>
    <w:lvl w:ilvl="6">
      <w:numFmt w:val="bullet"/>
      <w:lvlText w:val="•"/>
      <w:lvlJc w:val="left"/>
      <w:pPr>
        <w:ind w:left="5580" w:hanging="474"/>
      </w:pPr>
      <w:rPr>
        <w:rFonts w:hint="default"/>
      </w:rPr>
    </w:lvl>
    <w:lvl w:ilvl="7">
      <w:numFmt w:val="bullet"/>
      <w:lvlText w:val="•"/>
      <w:lvlJc w:val="left"/>
      <w:pPr>
        <w:ind w:left="6580" w:hanging="474"/>
      </w:pPr>
      <w:rPr>
        <w:rFonts w:hint="default"/>
      </w:rPr>
    </w:lvl>
    <w:lvl w:ilvl="8">
      <w:numFmt w:val="bullet"/>
      <w:lvlText w:val="•"/>
      <w:lvlJc w:val="left"/>
      <w:pPr>
        <w:ind w:left="7580" w:hanging="474"/>
      </w:pPr>
      <w:rPr>
        <w:rFonts w:hint="default"/>
      </w:rPr>
    </w:lvl>
  </w:abstractNum>
  <w:abstractNum w:abstractNumId="23" w15:restartNumberingAfterBreak="0">
    <w:nsid w:val="5436511A"/>
    <w:multiLevelType w:val="hybridMultilevel"/>
    <w:tmpl w:val="1DF4A000"/>
    <w:lvl w:ilvl="0" w:tplc="8A00951E">
      <w:numFmt w:val="bullet"/>
      <w:lvlText w:val="•"/>
      <w:lvlJc w:val="left"/>
      <w:pPr>
        <w:ind w:left="820" w:hanging="360"/>
      </w:pPr>
      <w:rPr>
        <w:rFonts w:ascii="Times New Roman" w:eastAsia="Times New Roman" w:hAnsi="Times New Roman" w:cs="Times New Roman" w:hint="default"/>
        <w:w w:val="99"/>
        <w:sz w:val="24"/>
        <w:szCs w:val="24"/>
      </w:rPr>
    </w:lvl>
    <w:lvl w:ilvl="1" w:tplc="4F143DF4">
      <w:numFmt w:val="bullet"/>
      <w:lvlText w:val="•"/>
      <w:lvlJc w:val="left"/>
      <w:pPr>
        <w:ind w:left="1696" w:hanging="360"/>
      </w:pPr>
      <w:rPr>
        <w:rFonts w:hint="default"/>
      </w:rPr>
    </w:lvl>
    <w:lvl w:ilvl="2" w:tplc="43241552">
      <w:numFmt w:val="bullet"/>
      <w:lvlText w:val="•"/>
      <w:lvlJc w:val="left"/>
      <w:pPr>
        <w:ind w:left="2572" w:hanging="360"/>
      </w:pPr>
      <w:rPr>
        <w:rFonts w:hint="default"/>
      </w:rPr>
    </w:lvl>
    <w:lvl w:ilvl="3" w:tplc="4334A99C">
      <w:numFmt w:val="bullet"/>
      <w:lvlText w:val="•"/>
      <w:lvlJc w:val="left"/>
      <w:pPr>
        <w:ind w:left="3448" w:hanging="360"/>
      </w:pPr>
      <w:rPr>
        <w:rFonts w:hint="default"/>
      </w:rPr>
    </w:lvl>
    <w:lvl w:ilvl="4" w:tplc="750249D4">
      <w:numFmt w:val="bullet"/>
      <w:lvlText w:val="•"/>
      <w:lvlJc w:val="left"/>
      <w:pPr>
        <w:ind w:left="4324" w:hanging="360"/>
      </w:pPr>
      <w:rPr>
        <w:rFonts w:hint="default"/>
      </w:rPr>
    </w:lvl>
    <w:lvl w:ilvl="5" w:tplc="D9B44BCC">
      <w:numFmt w:val="bullet"/>
      <w:lvlText w:val="•"/>
      <w:lvlJc w:val="left"/>
      <w:pPr>
        <w:ind w:left="5200" w:hanging="360"/>
      </w:pPr>
      <w:rPr>
        <w:rFonts w:hint="default"/>
      </w:rPr>
    </w:lvl>
    <w:lvl w:ilvl="6" w:tplc="4BE87F14">
      <w:numFmt w:val="bullet"/>
      <w:lvlText w:val="•"/>
      <w:lvlJc w:val="left"/>
      <w:pPr>
        <w:ind w:left="6076" w:hanging="360"/>
      </w:pPr>
      <w:rPr>
        <w:rFonts w:hint="default"/>
      </w:rPr>
    </w:lvl>
    <w:lvl w:ilvl="7" w:tplc="9AF882F0">
      <w:numFmt w:val="bullet"/>
      <w:lvlText w:val="•"/>
      <w:lvlJc w:val="left"/>
      <w:pPr>
        <w:ind w:left="6952" w:hanging="360"/>
      </w:pPr>
      <w:rPr>
        <w:rFonts w:hint="default"/>
      </w:rPr>
    </w:lvl>
    <w:lvl w:ilvl="8" w:tplc="99A254BC">
      <w:numFmt w:val="bullet"/>
      <w:lvlText w:val="•"/>
      <w:lvlJc w:val="left"/>
      <w:pPr>
        <w:ind w:left="7828" w:hanging="360"/>
      </w:pPr>
      <w:rPr>
        <w:rFonts w:hint="default"/>
      </w:rPr>
    </w:lvl>
  </w:abstractNum>
  <w:abstractNum w:abstractNumId="24" w15:restartNumberingAfterBreak="0">
    <w:nsid w:val="5C1D088D"/>
    <w:multiLevelType w:val="hybridMultilevel"/>
    <w:tmpl w:val="FECEDB06"/>
    <w:lvl w:ilvl="0" w:tplc="E1BA385E">
      <w:start w:val="2"/>
      <w:numFmt w:val="upperRoman"/>
      <w:lvlText w:val="%1."/>
      <w:lvlJc w:val="left"/>
      <w:pPr>
        <w:ind w:left="819" w:hanging="72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5" w15:restartNumberingAfterBreak="0">
    <w:nsid w:val="62343726"/>
    <w:multiLevelType w:val="hybridMultilevel"/>
    <w:tmpl w:val="C0CAAFDA"/>
    <w:lvl w:ilvl="0" w:tplc="E108A9B0">
      <w:numFmt w:val="bullet"/>
      <w:lvlText w:val="-"/>
      <w:lvlJc w:val="left"/>
      <w:pPr>
        <w:ind w:left="100" w:hanging="140"/>
      </w:pPr>
      <w:rPr>
        <w:rFonts w:ascii="Times New Roman" w:eastAsia="Times New Roman" w:hAnsi="Times New Roman" w:cs="Times New Roman" w:hint="default"/>
        <w:w w:val="99"/>
        <w:sz w:val="24"/>
        <w:szCs w:val="24"/>
      </w:rPr>
    </w:lvl>
    <w:lvl w:ilvl="1" w:tplc="512C89AC">
      <w:numFmt w:val="bullet"/>
      <w:lvlText w:val="•"/>
      <w:lvlJc w:val="left"/>
      <w:pPr>
        <w:ind w:left="1048" w:hanging="140"/>
      </w:pPr>
      <w:rPr>
        <w:rFonts w:hint="default"/>
      </w:rPr>
    </w:lvl>
    <w:lvl w:ilvl="2" w:tplc="2138D4C8">
      <w:numFmt w:val="bullet"/>
      <w:lvlText w:val="•"/>
      <w:lvlJc w:val="left"/>
      <w:pPr>
        <w:ind w:left="1996" w:hanging="140"/>
      </w:pPr>
      <w:rPr>
        <w:rFonts w:hint="default"/>
      </w:rPr>
    </w:lvl>
    <w:lvl w:ilvl="3" w:tplc="AB8801D2">
      <w:numFmt w:val="bullet"/>
      <w:lvlText w:val="•"/>
      <w:lvlJc w:val="left"/>
      <w:pPr>
        <w:ind w:left="2944" w:hanging="140"/>
      </w:pPr>
      <w:rPr>
        <w:rFonts w:hint="default"/>
      </w:rPr>
    </w:lvl>
    <w:lvl w:ilvl="4" w:tplc="45785C82">
      <w:numFmt w:val="bullet"/>
      <w:lvlText w:val="•"/>
      <w:lvlJc w:val="left"/>
      <w:pPr>
        <w:ind w:left="3892" w:hanging="140"/>
      </w:pPr>
      <w:rPr>
        <w:rFonts w:hint="default"/>
      </w:rPr>
    </w:lvl>
    <w:lvl w:ilvl="5" w:tplc="558EB17C">
      <w:numFmt w:val="bullet"/>
      <w:lvlText w:val="•"/>
      <w:lvlJc w:val="left"/>
      <w:pPr>
        <w:ind w:left="4840" w:hanging="140"/>
      </w:pPr>
      <w:rPr>
        <w:rFonts w:hint="default"/>
      </w:rPr>
    </w:lvl>
    <w:lvl w:ilvl="6" w:tplc="90EE7C1E">
      <w:numFmt w:val="bullet"/>
      <w:lvlText w:val="•"/>
      <w:lvlJc w:val="left"/>
      <w:pPr>
        <w:ind w:left="5788" w:hanging="140"/>
      </w:pPr>
      <w:rPr>
        <w:rFonts w:hint="default"/>
      </w:rPr>
    </w:lvl>
    <w:lvl w:ilvl="7" w:tplc="147C3634">
      <w:numFmt w:val="bullet"/>
      <w:lvlText w:val="•"/>
      <w:lvlJc w:val="left"/>
      <w:pPr>
        <w:ind w:left="6736" w:hanging="140"/>
      </w:pPr>
      <w:rPr>
        <w:rFonts w:hint="default"/>
      </w:rPr>
    </w:lvl>
    <w:lvl w:ilvl="8" w:tplc="D8642C8A">
      <w:numFmt w:val="bullet"/>
      <w:lvlText w:val="•"/>
      <w:lvlJc w:val="left"/>
      <w:pPr>
        <w:ind w:left="7684" w:hanging="140"/>
      </w:pPr>
      <w:rPr>
        <w:rFonts w:hint="default"/>
      </w:rPr>
    </w:lvl>
  </w:abstractNum>
  <w:abstractNum w:abstractNumId="26" w15:restartNumberingAfterBreak="0">
    <w:nsid w:val="626C1CEF"/>
    <w:multiLevelType w:val="multilevel"/>
    <w:tmpl w:val="270C595E"/>
    <w:lvl w:ilvl="0">
      <w:start w:val="1"/>
      <w:numFmt w:val="upperRoman"/>
      <w:lvlText w:val="%1."/>
      <w:lvlJc w:val="left"/>
      <w:pPr>
        <w:ind w:left="580" w:hanging="274"/>
      </w:pPr>
      <w:rPr>
        <w:rFonts w:ascii="Times New Roman" w:eastAsia="Times New Roman" w:hAnsi="Times New Roman" w:cs="Times New Roman" w:hint="default"/>
        <w:b/>
        <w:bCs/>
        <w:w w:val="99"/>
        <w:sz w:val="24"/>
        <w:szCs w:val="24"/>
      </w:rPr>
    </w:lvl>
    <w:lvl w:ilvl="1">
      <w:start w:val="1"/>
      <w:numFmt w:val="decimal"/>
      <w:lvlText w:val="%1.%2"/>
      <w:lvlJc w:val="left"/>
      <w:pPr>
        <w:ind w:left="1213" w:hanging="394"/>
      </w:pPr>
      <w:rPr>
        <w:rFonts w:ascii="Times New Roman" w:eastAsia="Times New Roman" w:hAnsi="Times New Roman" w:cs="Times New Roman" w:hint="default"/>
        <w:b/>
        <w:bCs/>
        <w:w w:val="99"/>
        <w:sz w:val="24"/>
        <w:szCs w:val="24"/>
      </w:rPr>
    </w:lvl>
    <w:lvl w:ilvl="2">
      <w:start w:val="1"/>
      <w:numFmt w:val="lowerLetter"/>
      <w:lvlText w:val="%3)"/>
      <w:lvlJc w:val="left"/>
      <w:pPr>
        <w:ind w:left="1800" w:hanging="260"/>
      </w:pPr>
      <w:rPr>
        <w:rFonts w:ascii="Times New Roman" w:eastAsia="Times New Roman" w:hAnsi="Times New Roman" w:cs="Times New Roman" w:hint="default"/>
        <w:b/>
        <w:bCs/>
        <w:spacing w:val="-2"/>
        <w:w w:val="99"/>
        <w:sz w:val="24"/>
        <w:szCs w:val="24"/>
      </w:rPr>
    </w:lvl>
    <w:lvl w:ilvl="3">
      <w:numFmt w:val="bullet"/>
      <w:lvlText w:val="•"/>
      <w:lvlJc w:val="left"/>
      <w:pPr>
        <w:ind w:left="1320" w:hanging="260"/>
      </w:pPr>
      <w:rPr>
        <w:rFonts w:hint="default"/>
      </w:rPr>
    </w:lvl>
    <w:lvl w:ilvl="4">
      <w:numFmt w:val="bullet"/>
      <w:lvlText w:val="•"/>
      <w:lvlJc w:val="left"/>
      <w:pPr>
        <w:ind w:left="1380" w:hanging="260"/>
      </w:pPr>
      <w:rPr>
        <w:rFonts w:hint="default"/>
      </w:rPr>
    </w:lvl>
    <w:lvl w:ilvl="5">
      <w:numFmt w:val="bullet"/>
      <w:lvlText w:val="•"/>
      <w:lvlJc w:val="left"/>
      <w:pPr>
        <w:ind w:left="1400" w:hanging="260"/>
      </w:pPr>
      <w:rPr>
        <w:rFonts w:hint="default"/>
      </w:rPr>
    </w:lvl>
    <w:lvl w:ilvl="6">
      <w:numFmt w:val="bullet"/>
      <w:lvlText w:val="•"/>
      <w:lvlJc w:val="left"/>
      <w:pPr>
        <w:ind w:left="1480" w:hanging="260"/>
      </w:pPr>
      <w:rPr>
        <w:rFonts w:hint="default"/>
      </w:rPr>
    </w:lvl>
    <w:lvl w:ilvl="7">
      <w:numFmt w:val="bullet"/>
      <w:lvlText w:val="•"/>
      <w:lvlJc w:val="left"/>
      <w:pPr>
        <w:ind w:left="1520" w:hanging="260"/>
      </w:pPr>
      <w:rPr>
        <w:rFonts w:hint="default"/>
      </w:rPr>
    </w:lvl>
    <w:lvl w:ilvl="8">
      <w:numFmt w:val="bullet"/>
      <w:lvlText w:val="•"/>
      <w:lvlJc w:val="left"/>
      <w:pPr>
        <w:ind w:left="1800" w:hanging="260"/>
      </w:pPr>
      <w:rPr>
        <w:rFonts w:hint="default"/>
      </w:rPr>
    </w:lvl>
  </w:abstractNum>
  <w:abstractNum w:abstractNumId="27" w15:restartNumberingAfterBreak="0">
    <w:nsid w:val="70193FF5"/>
    <w:multiLevelType w:val="hybridMultilevel"/>
    <w:tmpl w:val="D946DEAC"/>
    <w:lvl w:ilvl="0" w:tplc="14B6012E">
      <w:numFmt w:val="bullet"/>
      <w:lvlText w:val=""/>
      <w:lvlJc w:val="left"/>
      <w:pPr>
        <w:ind w:left="820" w:hanging="360"/>
      </w:pPr>
      <w:rPr>
        <w:rFonts w:ascii="Symbol" w:eastAsia="Symbol" w:hAnsi="Symbol" w:cs="Symbol" w:hint="default"/>
        <w:w w:val="100"/>
        <w:sz w:val="24"/>
        <w:szCs w:val="24"/>
      </w:rPr>
    </w:lvl>
    <w:lvl w:ilvl="1" w:tplc="8FC2A8BE">
      <w:numFmt w:val="bullet"/>
      <w:lvlText w:val="•"/>
      <w:lvlJc w:val="left"/>
      <w:pPr>
        <w:ind w:left="1696" w:hanging="360"/>
      </w:pPr>
      <w:rPr>
        <w:rFonts w:hint="default"/>
      </w:rPr>
    </w:lvl>
    <w:lvl w:ilvl="2" w:tplc="325E8D78">
      <w:numFmt w:val="bullet"/>
      <w:lvlText w:val="•"/>
      <w:lvlJc w:val="left"/>
      <w:pPr>
        <w:ind w:left="2572" w:hanging="360"/>
      </w:pPr>
      <w:rPr>
        <w:rFonts w:hint="default"/>
      </w:rPr>
    </w:lvl>
    <w:lvl w:ilvl="3" w:tplc="A5543184">
      <w:numFmt w:val="bullet"/>
      <w:lvlText w:val="•"/>
      <w:lvlJc w:val="left"/>
      <w:pPr>
        <w:ind w:left="3448" w:hanging="360"/>
      </w:pPr>
      <w:rPr>
        <w:rFonts w:hint="default"/>
      </w:rPr>
    </w:lvl>
    <w:lvl w:ilvl="4" w:tplc="EA9036EE">
      <w:numFmt w:val="bullet"/>
      <w:lvlText w:val="•"/>
      <w:lvlJc w:val="left"/>
      <w:pPr>
        <w:ind w:left="4324" w:hanging="360"/>
      </w:pPr>
      <w:rPr>
        <w:rFonts w:hint="default"/>
      </w:rPr>
    </w:lvl>
    <w:lvl w:ilvl="5" w:tplc="CD64F7B6">
      <w:numFmt w:val="bullet"/>
      <w:lvlText w:val="•"/>
      <w:lvlJc w:val="left"/>
      <w:pPr>
        <w:ind w:left="5200" w:hanging="360"/>
      </w:pPr>
      <w:rPr>
        <w:rFonts w:hint="default"/>
      </w:rPr>
    </w:lvl>
    <w:lvl w:ilvl="6" w:tplc="8BEA2344">
      <w:numFmt w:val="bullet"/>
      <w:lvlText w:val="•"/>
      <w:lvlJc w:val="left"/>
      <w:pPr>
        <w:ind w:left="6076" w:hanging="360"/>
      </w:pPr>
      <w:rPr>
        <w:rFonts w:hint="default"/>
      </w:rPr>
    </w:lvl>
    <w:lvl w:ilvl="7" w:tplc="31285A92">
      <w:numFmt w:val="bullet"/>
      <w:lvlText w:val="•"/>
      <w:lvlJc w:val="left"/>
      <w:pPr>
        <w:ind w:left="6952" w:hanging="360"/>
      </w:pPr>
      <w:rPr>
        <w:rFonts w:hint="default"/>
      </w:rPr>
    </w:lvl>
    <w:lvl w:ilvl="8" w:tplc="FE96511A">
      <w:numFmt w:val="bullet"/>
      <w:lvlText w:val="•"/>
      <w:lvlJc w:val="left"/>
      <w:pPr>
        <w:ind w:left="7828" w:hanging="360"/>
      </w:pPr>
      <w:rPr>
        <w:rFonts w:hint="default"/>
      </w:rPr>
    </w:lvl>
  </w:abstractNum>
  <w:abstractNum w:abstractNumId="28" w15:restartNumberingAfterBreak="0">
    <w:nsid w:val="711161F3"/>
    <w:multiLevelType w:val="multilevel"/>
    <w:tmpl w:val="F5AAFFD4"/>
    <w:lvl w:ilvl="0">
      <w:start w:val="4"/>
      <w:numFmt w:val="upperRoman"/>
      <w:lvlText w:val="%1"/>
      <w:lvlJc w:val="left"/>
      <w:pPr>
        <w:ind w:left="667" w:hanging="567"/>
      </w:pPr>
      <w:rPr>
        <w:rFonts w:hint="default"/>
      </w:rPr>
    </w:lvl>
    <w:lvl w:ilvl="1">
      <w:start w:val="2"/>
      <w:numFmt w:val="decimal"/>
      <w:lvlText w:val="%1.%2"/>
      <w:lvlJc w:val="left"/>
      <w:pPr>
        <w:ind w:left="667" w:hanging="567"/>
      </w:pPr>
      <w:rPr>
        <w:rFonts w:ascii="Times New Roman" w:eastAsia="Times New Roman" w:hAnsi="Times New Roman" w:cs="Times New Roman" w:hint="default"/>
        <w:b/>
        <w:bCs/>
        <w:w w:val="99"/>
        <w:sz w:val="24"/>
        <w:szCs w:val="24"/>
      </w:rPr>
    </w:lvl>
    <w:lvl w:ilvl="2">
      <w:numFmt w:val="bullet"/>
      <w:lvlText w:val="-"/>
      <w:lvlJc w:val="left"/>
      <w:pPr>
        <w:ind w:left="820" w:hanging="360"/>
      </w:pPr>
      <w:rPr>
        <w:rFonts w:ascii="Times New Roman" w:eastAsia="Times New Roman" w:hAnsi="Times New Roman" w:cs="Times New Roman" w:hint="default"/>
        <w:spacing w:val="-3"/>
        <w:w w:val="99"/>
        <w:sz w:val="24"/>
        <w:szCs w:val="24"/>
      </w:rPr>
    </w:lvl>
    <w:lvl w:ilvl="3">
      <w:numFmt w:val="bullet"/>
      <w:lvlText w:val="•"/>
      <w:lvlJc w:val="left"/>
      <w:pPr>
        <w:ind w:left="2766" w:hanging="360"/>
      </w:pPr>
      <w:rPr>
        <w:rFonts w:hint="default"/>
      </w:rPr>
    </w:lvl>
    <w:lvl w:ilvl="4">
      <w:numFmt w:val="bullet"/>
      <w:lvlText w:val="•"/>
      <w:lvlJc w:val="left"/>
      <w:pPr>
        <w:ind w:left="3740" w:hanging="360"/>
      </w:pPr>
      <w:rPr>
        <w:rFonts w:hint="default"/>
      </w:rPr>
    </w:lvl>
    <w:lvl w:ilvl="5">
      <w:numFmt w:val="bullet"/>
      <w:lvlText w:val="•"/>
      <w:lvlJc w:val="left"/>
      <w:pPr>
        <w:ind w:left="4713" w:hanging="360"/>
      </w:pPr>
      <w:rPr>
        <w:rFonts w:hint="default"/>
      </w:rPr>
    </w:lvl>
    <w:lvl w:ilvl="6">
      <w:numFmt w:val="bullet"/>
      <w:lvlText w:val="•"/>
      <w:lvlJc w:val="left"/>
      <w:pPr>
        <w:ind w:left="5686" w:hanging="360"/>
      </w:pPr>
      <w:rPr>
        <w:rFonts w:hint="default"/>
      </w:rPr>
    </w:lvl>
    <w:lvl w:ilvl="7">
      <w:numFmt w:val="bullet"/>
      <w:lvlText w:val="•"/>
      <w:lvlJc w:val="left"/>
      <w:pPr>
        <w:ind w:left="6660" w:hanging="360"/>
      </w:pPr>
      <w:rPr>
        <w:rFonts w:hint="default"/>
      </w:rPr>
    </w:lvl>
    <w:lvl w:ilvl="8">
      <w:numFmt w:val="bullet"/>
      <w:lvlText w:val="•"/>
      <w:lvlJc w:val="left"/>
      <w:pPr>
        <w:ind w:left="7633" w:hanging="360"/>
      </w:pPr>
      <w:rPr>
        <w:rFonts w:hint="default"/>
      </w:rPr>
    </w:lvl>
  </w:abstractNum>
  <w:abstractNum w:abstractNumId="29" w15:restartNumberingAfterBreak="0">
    <w:nsid w:val="793B20B0"/>
    <w:multiLevelType w:val="hybridMultilevel"/>
    <w:tmpl w:val="8A9C2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2F196F"/>
    <w:multiLevelType w:val="hybridMultilevel"/>
    <w:tmpl w:val="E76CC402"/>
    <w:lvl w:ilvl="0" w:tplc="1FAC7C70">
      <w:start w:val="1"/>
      <w:numFmt w:val="lowerLetter"/>
      <w:lvlText w:val="%1)"/>
      <w:lvlJc w:val="left"/>
      <w:pPr>
        <w:ind w:left="100" w:hanging="360"/>
      </w:pPr>
      <w:rPr>
        <w:rFonts w:ascii="Times New Roman" w:eastAsia="Times New Roman" w:hAnsi="Times New Roman" w:cs="Times New Roman" w:hint="default"/>
        <w:spacing w:val="-6"/>
        <w:w w:val="99"/>
        <w:sz w:val="24"/>
        <w:szCs w:val="24"/>
      </w:rPr>
    </w:lvl>
    <w:lvl w:ilvl="1" w:tplc="4ED22560">
      <w:start w:val="1"/>
      <w:numFmt w:val="decimal"/>
      <w:lvlText w:val="(%2)"/>
      <w:lvlJc w:val="left"/>
      <w:pPr>
        <w:ind w:left="460" w:hanging="360"/>
      </w:pPr>
      <w:rPr>
        <w:rFonts w:ascii="Times New Roman" w:eastAsia="Times New Roman" w:hAnsi="Times New Roman" w:cs="Times New Roman" w:hint="default"/>
        <w:w w:val="99"/>
        <w:sz w:val="24"/>
        <w:szCs w:val="24"/>
      </w:rPr>
    </w:lvl>
    <w:lvl w:ilvl="2" w:tplc="15C23BB4">
      <w:numFmt w:val="bullet"/>
      <w:lvlText w:val="•"/>
      <w:lvlJc w:val="left"/>
      <w:pPr>
        <w:ind w:left="1471" w:hanging="360"/>
      </w:pPr>
      <w:rPr>
        <w:rFonts w:hint="default"/>
      </w:rPr>
    </w:lvl>
    <w:lvl w:ilvl="3" w:tplc="E87A0C4A">
      <w:numFmt w:val="bullet"/>
      <w:lvlText w:val="•"/>
      <w:lvlJc w:val="left"/>
      <w:pPr>
        <w:ind w:left="2482" w:hanging="360"/>
      </w:pPr>
      <w:rPr>
        <w:rFonts w:hint="default"/>
      </w:rPr>
    </w:lvl>
    <w:lvl w:ilvl="4" w:tplc="D83293CE">
      <w:numFmt w:val="bullet"/>
      <w:lvlText w:val="•"/>
      <w:lvlJc w:val="left"/>
      <w:pPr>
        <w:ind w:left="3493" w:hanging="360"/>
      </w:pPr>
      <w:rPr>
        <w:rFonts w:hint="default"/>
      </w:rPr>
    </w:lvl>
    <w:lvl w:ilvl="5" w:tplc="A9801DCC">
      <w:numFmt w:val="bullet"/>
      <w:lvlText w:val="•"/>
      <w:lvlJc w:val="left"/>
      <w:pPr>
        <w:ind w:left="4504" w:hanging="360"/>
      </w:pPr>
      <w:rPr>
        <w:rFonts w:hint="default"/>
      </w:rPr>
    </w:lvl>
    <w:lvl w:ilvl="6" w:tplc="87FE9A8E">
      <w:numFmt w:val="bullet"/>
      <w:lvlText w:val="•"/>
      <w:lvlJc w:val="left"/>
      <w:pPr>
        <w:ind w:left="5515" w:hanging="360"/>
      </w:pPr>
      <w:rPr>
        <w:rFonts w:hint="default"/>
      </w:rPr>
    </w:lvl>
    <w:lvl w:ilvl="7" w:tplc="BF4653DA">
      <w:numFmt w:val="bullet"/>
      <w:lvlText w:val="•"/>
      <w:lvlJc w:val="left"/>
      <w:pPr>
        <w:ind w:left="6526" w:hanging="360"/>
      </w:pPr>
      <w:rPr>
        <w:rFonts w:hint="default"/>
      </w:rPr>
    </w:lvl>
    <w:lvl w:ilvl="8" w:tplc="567AEDA8">
      <w:numFmt w:val="bullet"/>
      <w:lvlText w:val="•"/>
      <w:lvlJc w:val="left"/>
      <w:pPr>
        <w:ind w:left="7537" w:hanging="360"/>
      </w:pPr>
      <w:rPr>
        <w:rFonts w:hint="default"/>
      </w:rPr>
    </w:lvl>
  </w:abstractNum>
  <w:num w:numId="1" w16cid:durableId="377314134">
    <w:abstractNumId w:val="25"/>
  </w:num>
  <w:num w:numId="2" w16cid:durableId="236400141">
    <w:abstractNumId w:val="2"/>
  </w:num>
  <w:num w:numId="3" w16cid:durableId="1713456557">
    <w:abstractNumId w:val="10"/>
  </w:num>
  <w:num w:numId="4" w16cid:durableId="578834381">
    <w:abstractNumId w:val="23"/>
  </w:num>
  <w:num w:numId="5" w16cid:durableId="1020467538">
    <w:abstractNumId w:val="5"/>
  </w:num>
  <w:num w:numId="6" w16cid:durableId="1867866627">
    <w:abstractNumId w:val="6"/>
  </w:num>
  <w:num w:numId="7" w16cid:durableId="677734146">
    <w:abstractNumId w:val="9"/>
  </w:num>
  <w:num w:numId="8" w16cid:durableId="1235240903">
    <w:abstractNumId w:val="12"/>
  </w:num>
  <w:num w:numId="9" w16cid:durableId="424151925">
    <w:abstractNumId w:val="22"/>
  </w:num>
  <w:num w:numId="10" w16cid:durableId="1236551424">
    <w:abstractNumId w:val="14"/>
  </w:num>
  <w:num w:numId="11" w16cid:durableId="832571005">
    <w:abstractNumId w:val="13"/>
  </w:num>
  <w:num w:numId="12" w16cid:durableId="90590227">
    <w:abstractNumId w:val="21"/>
  </w:num>
  <w:num w:numId="13" w16cid:durableId="1199391573">
    <w:abstractNumId w:val="27"/>
  </w:num>
  <w:num w:numId="14" w16cid:durableId="1775705696">
    <w:abstractNumId w:val="28"/>
  </w:num>
  <w:num w:numId="15" w16cid:durableId="887764487">
    <w:abstractNumId w:val="30"/>
  </w:num>
  <w:num w:numId="16" w16cid:durableId="731465068">
    <w:abstractNumId w:val="0"/>
  </w:num>
  <w:num w:numId="17" w16cid:durableId="990670234">
    <w:abstractNumId w:val="4"/>
  </w:num>
  <w:num w:numId="18" w16cid:durableId="2110657946">
    <w:abstractNumId w:val="15"/>
  </w:num>
  <w:num w:numId="19" w16cid:durableId="1891921799">
    <w:abstractNumId w:val="3"/>
  </w:num>
  <w:num w:numId="20" w16cid:durableId="86969326">
    <w:abstractNumId w:val="17"/>
  </w:num>
  <w:num w:numId="21" w16cid:durableId="622469528">
    <w:abstractNumId w:val="8"/>
  </w:num>
  <w:num w:numId="22" w16cid:durableId="1164590153">
    <w:abstractNumId w:val="19"/>
  </w:num>
  <w:num w:numId="23" w16cid:durableId="986973166">
    <w:abstractNumId w:val="26"/>
  </w:num>
  <w:num w:numId="24" w16cid:durableId="75564429">
    <w:abstractNumId w:val="16"/>
  </w:num>
  <w:num w:numId="25" w16cid:durableId="584342736">
    <w:abstractNumId w:val="24"/>
  </w:num>
  <w:num w:numId="26" w16cid:durableId="364261067">
    <w:abstractNumId w:val="29"/>
  </w:num>
  <w:num w:numId="27" w16cid:durableId="1181050600">
    <w:abstractNumId w:val="11"/>
  </w:num>
  <w:num w:numId="28" w16cid:durableId="1470325249">
    <w:abstractNumId w:val="18"/>
  </w:num>
  <w:num w:numId="29" w16cid:durableId="1427462602">
    <w:abstractNumId w:val="1"/>
  </w:num>
  <w:num w:numId="30" w16cid:durableId="2035644375">
    <w:abstractNumId w:val="20"/>
  </w:num>
  <w:num w:numId="31" w16cid:durableId="48682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92"/>
    <w:rsid w:val="0000066C"/>
    <w:rsid w:val="00003901"/>
    <w:rsid w:val="00011065"/>
    <w:rsid w:val="000147A5"/>
    <w:rsid w:val="00016E01"/>
    <w:rsid w:val="00022096"/>
    <w:rsid w:val="00031C83"/>
    <w:rsid w:val="0003334F"/>
    <w:rsid w:val="000361E0"/>
    <w:rsid w:val="00042F2E"/>
    <w:rsid w:val="00043F1B"/>
    <w:rsid w:val="0004659B"/>
    <w:rsid w:val="00047E6B"/>
    <w:rsid w:val="000509DB"/>
    <w:rsid w:val="000514E9"/>
    <w:rsid w:val="00055748"/>
    <w:rsid w:val="000649D1"/>
    <w:rsid w:val="00064B2E"/>
    <w:rsid w:val="00065F50"/>
    <w:rsid w:val="00074610"/>
    <w:rsid w:val="00074B9E"/>
    <w:rsid w:val="000775F6"/>
    <w:rsid w:val="00081FB4"/>
    <w:rsid w:val="0008280B"/>
    <w:rsid w:val="00092033"/>
    <w:rsid w:val="000920FC"/>
    <w:rsid w:val="00094725"/>
    <w:rsid w:val="00095083"/>
    <w:rsid w:val="00097862"/>
    <w:rsid w:val="000A7C38"/>
    <w:rsid w:val="000B036D"/>
    <w:rsid w:val="000B4829"/>
    <w:rsid w:val="000C2C2A"/>
    <w:rsid w:val="000C306A"/>
    <w:rsid w:val="000C405F"/>
    <w:rsid w:val="000C54E6"/>
    <w:rsid w:val="000D61D2"/>
    <w:rsid w:val="000F22A5"/>
    <w:rsid w:val="000F4310"/>
    <w:rsid w:val="000F5372"/>
    <w:rsid w:val="00101AE6"/>
    <w:rsid w:val="0010353D"/>
    <w:rsid w:val="00103776"/>
    <w:rsid w:val="001038B7"/>
    <w:rsid w:val="001168CB"/>
    <w:rsid w:val="00116B61"/>
    <w:rsid w:val="0013325B"/>
    <w:rsid w:val="00155F5C"/>
    <w:rsid w:val="001569AE"/>
    <w:rsid w:val="001654D4"/>
    <w:rsid w:val="00177758"/>
    <w:rsid w:val="001823D0"/>
    <w:rsid w:val="00184B4E"/>
    <w:rsid w:val="00186BED"/>
    <w:rsid w:val="00187EB8"/>
    <w:rsid w:val="001A174D"/>
    <w:rsid w:val="001A5C92"/>
    <w:rsid w:val="001B1462"/>
    <w:rsid w:val="001D10F2"/>
    <w:rsid w:val="001D153E"/>
    <w:rsid w:val="001D3CA4"/>
    <w:rsid w:val="001D7C99"/>
    <w:rsid w:val="001E0C9A"/>
    <w:rsid w:val="001E6345"/>
    <w:rsid w:val="001E75DD"/>
    <w:rsid w:val="001F2E32"/>
    <w:rsid w:val="001F67DA"/>
    <w:rsid w:val="001F7FE7"/>
    <w:rsid w:val="002028E5"/>
    <w:rsid w:val="00206EC4"/>
    <w:rsid w:val="00220F29"/>
    <w:rsid w:val="00225B04"/>
    <w:rsid w:val="002340B3"/>
    <w:rsid w:val="002341F0"/>
    <w:rsid w:val="00235B65"/>
    <w:rsid w:val="00240B80"/>
    <w:rsid w:val="00246918"/>
    <w:rsid w:val="00254D23"/>
    <w:rsid w:val="00266885"/>
    <w:rsid w:val="002801BF"/>
    <w:rsid w:val="002900FA"/>
    <w:rsid w:val="00294826"/>
    <w:rsid w:val="002A5DD1"/>
    <w:rsid w:val="002B490F"/>
    <w:rsid w:val="002C37FB"/>
    <w:rsid w:val="002C7B47"/>
    <w:rsid w:val="002D4441"/>
    <w:rsid w:val="002D4602"/>
    <w:rsid w:val="002D7322"/>
    <w:rsid w:val="002D7CA1"/>
    <w:rsid w:val="002E1D51"/>
    <w:rsid w:val="002F17CC"/>
    <w:rsid w:val="002F4C8C"/>
    <w:rsid w:val="003044FB"/>
    <w:rsid w:val="0031093D"/>
    <w:rsid w:val="00310F46"/>
    <w:rsid w:val="003204FA"/>
    <w:rsid w:val="0032345D"/>
    <w:rsid w:val="00323CE9"/>
    <w:rsid w:val="00332BB4"/>
    <w:rsid w:val="00333BE4"/>
    <w:rsid w:val="0033540C"/>
    <w:rsid w:val="0033623E"/>
    <w:rsid w:val="00340316"/>
    <w:rsid w:val="00347EAD"/>
    <w:rsid w:val="00351445"/>
    <w:rsid w:val="00351B46"/>
    <w:rsid w:val="00351C3F"/>
    <w:rsid w:val="00353BD8"/>
    <w:rsid w:val="00356CF2"/>
    <w:rsid w:val="0036129E"/>
    <w:rsid w:val="00362809"/>
    <w:rsid w:val="00362F69"/>
    <w:rsid w:val="003671B2"/>
    <w:rsid w:val="00372178"/>
    <w:rsid w:val="003737DF"/>
    <w:rsid w:val="003738D0"/>
    <w:rsid w:val="00376158"/>
    <w:rsid w:val="003A16A0"/>
    <w:rsid w:val="003A2321"/>
    <w:rsid w:val="003A340B"/>
    <w:rsid w:val="003B0E9C"/>
    <w:rsid w:val="003C0C1D"/>
    <w:rsid w:val="003E57BF"/>
    <w:rsid w:val="003F3E49"/>
    <w:rsid w:val="0040206B"/>
    <w:rsid w:val="00403A6E"/>
    <w:rsid w:val="004056E9"/>
    <w:rsid w:val="004072BA"/>
    <w:rsid w:val="00416260"/>
    <w:rsid w:val="00422D96"/>
    <w:rsid w:val="004309D8"/>
    <w:rsid w:val="0043464A"/>
    <w:rsid w:val="0044536A"/>
    <w:rsid w:val="00452298"/>
    <w:rsid w:val="00463808"/>
    <w:rsid w:val="004702E6"/>
    <w:rsid w:val="00473465"/>
    <w:rsid w:val="00474CBE"/>
    <w:rsid w:val="00475C8A"/>
    <w:rsid w:val="00480083"/>
    <w:rsid w:val="00483EE4"/>
    <w:rsid w:val="004854B7"/>
    <w:rsid w:val="00487B3F"/>
    <w:rsid w:val="00491ACC"/>
    <w:rsid w:val="00494C55"/>
    <w:rsid w:val="004962D5"/>
    <w:rsid w:val="004A1BE2"/>
    <w:rsid w:val="004A725D"/>
    <w:rsid w:val="004A79BB"/>
    <w:rsid w:val="004B05F3"/>
    <w:rsid w:val="004B6A8F"/>
    <w:rsid w:val="004D15B9"/>
    <w:rsid w:val="004D26CC"/>
    <w:rsid w:val="004D367B"/>
    <w:rsid w:val="004D655F"/>
    <w:rsid w:val="004E3213"/>
    <w:rsid w:val="004E5C23"/>
    <w:rsid w:val="004F01DC"/>
    <w:rsid w:val="004F7040"/>
    <w:rsid w:val="00506628"/>
    <w:rsid w:val="00516E94"/>
    <w:rsid w:val="0052110A"/>
    <w:rsid w:val="00523E80"/>
    <w:rsid w:val="00531889"/>
    <w:rsid w:val="00554F44"/>
    <w:rsid w:val="00563137"/>
    <w:rsid w:val="0056370F"/>
    <w:rsid w:val="0057182F"/>
    <w:rsid w:val="00576742"/>
    <w:rsid w:val="005779C9"/>
    <w:rsid w:val="00586E84"/>
    <w:rsid w:val="005A5E72"/>
    <w:rsid w:val="005A7D6C"/>
    <w:rsid w:val="005B1922"/>
    <w:rsid w:val="005B1CBC"/>
    <w:rsid w:val="005B650D"/>
    <w:rsid w:val="005B7843"/>
    <w:rsid w:val="005B7D2A"/>
    <w:rsid w:val="005C0B54"/>
    <w:rsid w:val="005C207D"/>
    <w:rsid w:val="005C4FC0"/>
    <w:rsid w:val="005D1A1B"/>
    <w:rsid w:val="005E6E0C"/>
    <w:rsid w:val="005F09E2"/>
    <w:rsid w:val="00602FC7"/>
    <w:rsid w:val="006071C2"/>
    <w:rsid w:val="00611450"/>
    <w:rsid w:val="00612A0D"/>
    <w:rsid w:val="0061689F"/>
    <w:rsid w:val="00622C04"/>
    <w:rsid w:val="0062533E"/>
    <w:rsid w:val="00626296"/>
    <w:rsid w:val="00630A2F"/>
    <w:rsid w:val="006444E7"/>
    <w:rsid w:val="00644D07"/>
    <w:rsid w:val="00644FB8"/>
    <w:rsid w:val="00645859"/>
    <w:rsid w:val="00652290"/>
    <w:rsid w:val="00653F44"/>
    <w:rsid w:val="00654FD5"/>
    <w:rsid w:val="00662B32"/>
    <w:rsid w:val="006878F1"/>
    <w:rsid w:val="006904FE"/>
    <w:rsid w:val="006A261F"/>
    <w:rsid w:val="006A7893"/>
    <w:rsid w:val="006B63A7"/>
    <w:rsid w:val="006C1C85"/>
    <w:rsid w:val="006C7871"/>
    <w:rsid w:val="006E4E44"/>
    <w:rsid w:val="006E6717"/>
    <w:rsid w:val="006E6F22"/>
    <w:rsid w:val="006F011A"/>
    <w:rsid w:val="006F4AC0"/>
    <w:rsid w:val="0070095E"/>
    <w:rsid w:val="00701111"/>
    <w:rsid w:val="00712C8A"/>
    <w:rsid w:val="0071300C"/>
    <w:rsid w:val="0071461D"/>
    <w:rsid w:val="00721974"/>
    <w:rsid w:val="00726464"/>
    <w:rsid w:val="00730AB5"/>
    <w:rsid w:val="00735892"/>
    <w:rsid w:val="0074411F"/>
    <w:rsid w:val="0074722C"/>
    <w:rsid w:val="00752653"/>
    <w:rsid w:val="007550F2"/>
    <w:rsid w:val="00764B33"/>
    <w:rsid w:val="00766A8B"/>
    <w:rsid w:val="00776FC9"/>
    <w:rsid w:val="00784064"/>
    <w:rsid w:val="00784DA6"/>
    <w:rsid w:val="00785404"/>
    <w:rsid w:val="00793211"/>
    <w:rsid w:val="00793815"/>
    <w:rsid w:val="00796D36"/>
    <w:rsid w:val="007A6256"/>
    <w:rsid w:val="007B0F1F"/>
    <w:rsid w:val="007B76AC"/>
    <w:rsid w:val="007C09CB"/>
    <w:rsid w:val="007C18BC"/>
    <w:rsid w:val="007C2702"/>
    <w:rsid w:val="007C2DDE"/>
    <w:rsid w:val="007C4F78"/>
    <w:rsid w:val="007D3B26"/>
    <w:rsid w:val="007D4A08"/>
    <w:rsid w:val="007D5240"/>
    <w:rsid w:val="007D62DD"/>
    <w:rsid w:val="007D796D"/>
    <w:rsid w:val="007E20F3"/>
    <w:rsid w:val="007E6225"/>
    <w:rsid w:val="00801BBE"/>
    <w:rsid w:val="008041E5"/>
    <w:rsid w:val="00807EFD"/>
    <w:rsid w:val="00813B61"/>
    <w:rsid w:val="00814126"/>
    <w:rsid w:val="008144D7"/>
    <w:rsid w:val="008247E6"/>
    <w:rsid w:val="00827ABF"/>
    <w:rsid w:val="00837DCA"/>
    <w:rsid w:val="00841696"/>
    <w:rsid w:val="008425BA"/>
    <w:rsid w:val="00842825"/>
    <w:rsid w:val="00855575"/>
    <w:rsid w:val="00856982"/>
    <w:rsid w:val="00856B05"/>
    <w:rsid w:val="00863103"/>
    <w:rsid w:val="008631ED"/>
    <w:rsid w:val="00874897"/>
    <w:rsid w:val="008768AA"/>
    <w:rsid w:val="008820CF"/>
    <w:rsid w:val="008843E9"/>
    <w:rsid w:val="008862D0"/>
    <w:rsid w:val="0089441C"/>
    <w:rsid w:val="00895CEA"/>
    <w:rsid w:val="00895FCA"/>
    <w:rsid w:val="008975C6"/>
    <w:rsid w:val="008A4D1E"/>
    <w:rsid w:val="008A75B5"/>
    <w:rsid w:val="008B119E"/>
    <w:rsid w:val="008C275F"/>
    <w:rsid w:val="008C362E"/>
    <w:rsid w:val="008C5E74"/>
    <w:rsid w:val="008D3183"/>
    <w:rsid w:val="008D400E"/>
    <w:rsid w:val="008E3B90"/>
    <w:rsid w:val="008E41A4"/>
    <w:rsid w:val="008F3E93"/>
    <w:rsid w:val="008F4D41"/>
    <w:rsid w:val="00923141"/>
    <w:rsid w:val="009251C1"/>
    <w:rsid w:val="009306CC"/>
    <w:rsid w:val="00933834"/>
    <w:rsid w:val="009338D4"/>
    <w:rsid w:val="00945E48"/>
    <w:rsid w:val="00946E4D"/>
    <w:rsid w:val="009470B3"/>
    <w:rsid w:val="00951466"/>
    <w:rsid w:val="00954035"/>
    <w:rsid w:val="009652AE"/>
    <w:rsid w:val="00965731"/>
    <w:rsid w:val="00977C28"/>
    <w:rsid w:val="00983D22"/>
    <w:rsid w:val="00991BBC"/>
    <w:rsid w:val="009978DB"/>
    <w:rsid w:val="009A0D80"/>
    <w:rsid w:val="009C1554"/>
    <w:rsid w:val="009D2187"/>
    <w:rsid w:val="009D4747"/>
    <w:rsid w:val="009E33A0"/>
    <w:rsid w:val="009F4BCB"/>
    <w:rsid w:val="00A00600"/>
    <w:rsid w:val="00A00F42"/>
    <w:rsid w:val="00A011FC"/>
    <w:rsid w:val="00A03FFD"/>
    <w:rsid w:val="00A05A41"/>
    <w:rsid w:val="00A11AB5"/>
    <w:rsid w:val="00A202B6"/>
    <w:rsid w:val="00A232C7"/>
    <w:rsid w:val="00A23642"/>
    <w:rsid w:val="00A27B09"/>
    <w:rsid w:val="00A33CA2"/>
    <w:rsid w:val="00A364E3"/>
    <w:rsid w:val="00A466DA"/>
    <w:rsid w:val="00A50258"/>
    <w:rsid w:val="00A52509"/>
    <w:rsid w:val="00A55F7E"/>
    <w:rsid w:val="00A66F4C"/>
    <w:rsid w:val="00A70034"/>
    <w:rsid w:val="00AA2611"/>
    <w:rsid w:val="00AA6423"/>
    <w:rsid w:val="00AB08B5"/>
    <w:rsid w:val="00AB6412"/>
    <w:rsid w:val="00AC1463"/>
    <w:rsid w:val="00AC355F"/>
    <w:rsid w:val="00AC3AE6"/>
    <w:rsid w:val="00AC647C"/>
    <w:rsid w:val="00AD0544"/>
    <w:rsid w:val="00AD4DA5"/>
    <w:rsid w:val="00AD6062"/>
    <w:rsid w:val="00AD7757"/>
    <w:rsid w:val="00AE1EFB"/>
    <w:rsid w:val="00AE26C8"/>
    <w:rsid w:val="00AE3666"/>
    <w:rsid w:val="00AF017B"/>
    <w:rsid w:val="00AF14EC"/>
    <w:rsid w:val="00AF15EF"/>
    <w:rsid w:val="00B025F8"/>
    <w:rsid w:val="00B064EA"/>
    <w:rsid w:val="00B106E8"/>
    <w:rsid w:val="00B16BD6"/>
    <w:rsid w:val="00B17056"/>
    <w:rsid w:val="00B30B4D"/>
    <w:rsid w:val="00B376CA"/>
    <w:rsid w:val="00B41B08"/>
    <w:rsid w:val="00B42A21"/>
    <w:rsid w:val="00B50D0E"/>
    <w:rsid w:val="00B61412"/>
    <w:rsid w:val="00B6173B"/>
    <w:rsid w:val="00B644AF"/>
    <w:rsid w:val="00B6692F"/>
    <w:rsid w:val="00B7283F"/>
    <w:rsid w:val="00B73572"/>
    <w:rsid w:val="00B817D0"/>
    <w:rsid w:val="00B8298D"/>
    <w:rsid w:val="00B86F68"/>
    <w:rsid w:val="00B8714E"/>
    <w:rsid w:val="00BA3451"/>
    <w:rsid w:val="00BA668C"/>
    <w:rsid w:val="00BB47FB"/>
    <w:rsid w:val="00BC7BB8"/>
    <w:rsid w:val="00BD2657"/>
    <w:rsid w:val="00BD5D77"/>
    <w:rsid w:val="00BE0082"/>
    <w:rsid w:val="00BE5FFF"/>
    <w:rsid w:val="00BF7B0B"/>
    <w:rsid w:val="00BF7F98"/>
    <w:rsid w:val="00C00D77"/>
    <w:rsid w:val="00C03EF9"/>
    <w:rsid w:val="00C1007A"/>
    <w:rsid w:val="00C13CBE"/>
    <w:rsid w:val="00C15FDA"/>
    <w:rsid w:val="00C16BBF"/>
    <w:rsid w:val="00C17E76"/>
    <w:rsid w:val="00C21A04"/>
    <w:rsid w:val="00C26005"/>
    <w:rsid w:val="00C26593"/>
    <w:rsid w:val="00C34ECA"/>
    <w:rsid w:val="00C3537A"/>
    <w:rsid w:val="00C4035C"/>
    <w:rsid w:val="00C42850"/>
    <w:rsid w:val="00C4728A"/>
    <w:rsid w:val="00C47A7A"/>
    <w:rsid w:val="00C538E0"/>
    <w:rsid w:val="00C570DD"/>
    <w:rsid w:val="00C70175"/>
    <w:rsid w:val="00C74C63"/>
    <w:rsid w:val="00C82D37"/>
    <w:rsid w:val="00C84621"/>
    <w:rsid w:val="00C91BD3"/>
    <w:rsid w:val="00C97787"/>
    <w:rsid w:val="00CA2638"/>
    <w:rsid w:val="00CA53A0"/>
    <w:rsid w:val="00CA7B0E"/>
    <w:rsid w:val="00CB6027"/>
    <w:rsid w:val="00CC075F"/>
    <w:rsid w:val="00CC1D36"/>
    <w:rsid w:val="00CC434C"/>
    <w:rsid w:val="00CD0E99"/>
    <w:rsid w:val="00CD3BE0"/>
    <w:rsid w:val="00CE2709"/>
    <w:rsid w:val="00CE4EC3"/>
    <w:rsid w:val="00CE71CF"/>
    <w:rsid w:val="00CE7C08"/>
    <w:rsid w:val="00CF05D3"/>
    <w:rsid w:val="00CF749D"/>
    <w:rsid w:val="00D00DD5"/>
    <w:rsid w:val="00D04C76"/>
    <w:rsid w:val="00D054D9"/>
    <w:rsid w:val="00D07E72"/>
    <w:rsid w:val="00D136E2"/>
    <w:rsid w:val="00D15321"/>
    <w:rsid w:val="00D16DAD"/>
    <w:rsid w:val="00D17E0A"/>
    <w:rsid w:val="00D207DC"/>
    <w:rsid w:val="00D21F1D"/>
    <w:rsid w:val="00D24FB1"/>
    <w:rsid w:val="00D26C99"/>
    <w:rsid w:val="00D356EE"/>
    <w:rsid w:val="00D36DA9"/>
    <w:rsid w:val="00D412B3"/>
    <w:rsid w:val="00D452CE"/>
    <w:rsid w:val="00D53E4B"/>
    <w:rsid w:val="00D616B7"/>
    <w:rsid w:val="00D701C9"/>
    <w:rsid w:val="00D81528"/>
    <w:rsid w:val="00D83B52"/>
    <w:rsid w:val="00D859EE"/>
    <w:rsid w:val="00D93906"/>
    <w:rsid w:val="00D97056"/>
    <w:rsid w:val="00DA0B27"/>
    <w:rsid w:val="00DA1B8A"/>
    <w:rsid w:val="00DB326E"/>
    <w:rsid w:val="00DB3979"/>
    <w:rsid w:val="00DB5ACE"/>
    <w:rsid w:val="00DC1F30"/>
    <w:rsid w:val="00DC3FB7"/>
    <w:rsid w:val="00DC4027"/>
    <w:rsid w:val="00DC4661"/>
    <w:rsid w:val="00DC7EA8"/>
    <w:rsid w:val="00DD0A4E"/>
    <w:rsid w:val="00DD71FF"/>
    <w:rsid w:val="00DE1272"/>
    <w:rsid w:val="00DE3418"/>
    <w:rsid w:val="00DE3440"/>
    <w:rsid w:val="00DF1ABE"/>
    <w:rsid w:val="00DF688B"/>
    <w:rsid w:val="00E005C0"/>
    <w:rsid w:val="00E025A9"/>
    <w:rsid w:val="00E03797"/>
    <w:rsid w:val="00E068C4"/>
    <w:rsid w:val="00E15487"/>
    <w:rsid w:val="00E3160B"/>
    <w:rsid w:val="00E55110"/>
    <w:rsid w:val="00E85387"/>
    <w:rsid w:val="00E87798"/>
    <w:rsid w:val="00E9393F"/>
    <w:rsid w:val="00E93EAB"/>
    <w:rsid w:val="00EA0D67"/>
    <w:rsid w:val="00EA627E"/>
    <w:rsid w:val="00EB20E1"/>
    <w:rsid w:val="00EE616C"/>
    <w:rsid w:val="00EF63D2"/>
    <w:rsid w:val="00EF66D1"/>
    <w:rsid w:val="00EF775A"/>
    <w:rsid w:val="00EF7BA3"/>
    <w:rsid w:val="00F005C4"/>
    <w:rsid w:val="00F0464C"/>
    <w:rsid w:val="00F07D0D"/>
    <w:rsid w:val="00F07E30"/>
    <w:rsid w:val="00F114A8"/>
    <w:rsid w:val="00F116B8"/>
    <w:rsid w:val="00F13988"/>
    <w:rsid w:val="00F24BFA"/>
    <w:rsid w:val="00F26DD2"/>
    <w:rsid w:val="00F35D32"/>
    <w:rsid w:val="00F3672D"/>
    <w:rsid w:val="00F41055"/>
    <w:rsid w:val="00F430E5"/>
    <w:rsid w:val="00F6025D"/>
    <w:rsid w:val="00F62588"/>
    <w:rsid w:val="00F64197"/>
    <w:rsid w:val="00F642F4"/>
    <w:rsid w:val="00F656C2"/>
    <w:rsid w:val="00F66008"/>
    <w:rsid w:val="00F661AD"/>
    <w:rsid w:val="00F662B0"/>
    <w:rsid w:val="00F777C6"/>
    <w:rsid w:val="00F85114"/>
    <w:rsid w:val="00F92CCC"/>
    <w:rsid w:val="00FA2D49"/>
    <w:rsid w:val="00FA51AC"/>
    <w:rsid w:val="00FB0F06"/>
    <w:rsid w:val="00FB5DAF"/>
    <w:rsid w:val="00FB5EAA"/>
    <w:rsid w:val="00FB6C20"/>
    <w:rsid w:val="00FD67D9"/>
    <w:rsid w:val="00FD690A"/>
    <w:rsid w:val="00FD7439"/>
    <w:rsid w:val="00FE17B6"/>
    <w:rsid w:val="00FE257C"/>
    <w:rsid w:val="00FF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FF158"/>
  <w15:docId w15:val="{C9681FB3-FBAB-4549-B320-4CC6AFDD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667" w:hanging="56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TOC4">
    <w:name w:val="toc 4"/>
    <w:basedOn w:val="Normal"/>
    <w:uiPriority w:val="1"/>
    <w:qFormat/>
    <w:pPr>
      <w:ind w:left="660"/>
    </w:pPr>
    <w:rPr>
      <w:rFonts w:asciiTheme="minorHAnsi" w:hAnsiTheme="minorHAnsi" w:cstheme="minorHAnsi"/>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B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B47FB"/>
    <w:rPr>
      <w:sz w:val="18"/>
      <w:szCs w:val="18"/>
    </w:rPr>
  </w:style>
  <w:style w:type="paragraph" w:styleId="CommentText">
    <w:name w:val="annotation text"/>
    <w:basedOn w:val="Normal"/>
    <w:link w:val="CommentTextChar"/>
    <w:uiPriority w:val="99"/>
    <w:semiHidden/>
    <w:unhideWhenUsed/>
    <w:rsid w:val="00BB47FB"/>
    <w:rPr>
      <w:sz w:val="24"/>
      <w:szCs w:val="24"/>
    </w:rPr>
  </w:style>
  <w:style w:type="character" w:customStyle="1" w:styleId="CommentTextChar">
    <w:name w:val="Comment Text Char"/>
    <w:basedOn w:val="DefaultParagraphFont"/>
    <w:link w:val="CommentText"/>
    <w:uiPriority w:val="99"/>
    <w:semiHidden/>
    <w:rsid w:val="00BB47F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47FB"/>
    <w:rPr>
      <w:b/>
      <w:bCs/>
      <w:sz w:val="20"/>
      <w:szCs w:val="20"/>
    </w:rPr>
  </w:style>
  <w:style w:type="character" w:customStyle="1" w:styleId="CommentSubjectChar">
    <w:name w:val="Comment Subject Char"/>
    <w:basedOn w:val="CommentTextChar"/>
    <w:link w:val="CommentSubject"/>
    <w:uiPriority w:val="99"/>
    <w:semiHidden/>
    <w:rsid w:val="00BB47FB"/>
    <w:rPr>
      <w:rFonts w:ascii="Times New Roman" w:eastAsia="Times New Roman" w:hAnsi="Times New Roman" w:cs="Times New Roman"/>
      <w:b/>
      <w:bCs/>
      <w:sz w:val="20"/>
      <w:szCs w:val="20"/>
    </w:rPr>
  </w:style>
  <w:style w:type="paragraph" w:styleId="NormalWeb">
    <w:name w:val="Normal (Web)"/>
    <w:basedOn w:val="Normal"/>
    <w:uiPriority w:val="99"/>
    <w:unhideWhenUsed/>
    <w:rsid w:val="00766A8B"/>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3B0E9C"/>
    <w:rPr>
      <w:color w:val="0000FF" w:themeColor="hyperlink"/>
      <w:u w:val="single"/>
    </w:rPr>
  </w:style>
  <w:style w:type="paragraph" w:styleId="Revision">
    <w:name w:val="Revision"/>
    <w:hidden/>
    <w:uiPriority w:val="99"/>
    <w:semiHidden/>
    <w:rsid w:val="001F2E32"/>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80083"/>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EF66D1"/>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F66D1"/>
    <w:rPr>
      <w:rFonts w:ascii="Lucida Grande" w:eastAsia="Times New Roman" w:hAnsi="Lucida Grande" w:cs="Lucida Grande"/>
      <w:sz w:val="24"/>
      <w:szCs w:val="24"/>
    </w:rPr>
  </w:style>
  <w:style w:type="paragraph" w:styleId="Header">
    <w:name w:val="header"/>
    <w:basedOn w:val="Normal"/>
    <w:link w:val="HeaderChar"/>
    <w:uiPriority w:val="99"/>
    <w:unhideWhenUsed/>
    <w:rsid w:val="008975C6"/>
    <w:pPr>
      <w:tabs>
        <w:tab w:val="center" w:pos="4680"/>
        <w:tab w:val="right" w:pos="9360"/>
      </w:tabs>
    </w:pPr>
  </w:style>
  <w:style w:type="character" w:customStyle="1" w:styleId="HeaderChar">
    <w:name w:val="Header Char"/>
    <w:basedOn w:val="DefaultParagraphFont"/>
    <w:link w:val="Header"/>
    <w:uiPriority w:val="99"/>
    <w:rsid w:val="008975C6"/>
    <w:rPr>
      <w:rFonts w:ascii="Times New Roman" w:eastAsia="Times New Roman" w:hAnsi="Times New Roman" w:cs="Times New Roman"/>
    </w:rPr>
  </w:style>
  <w:style w:type="paragraph" w:styleId="Footer">
    <w:name w:val="footer"/>
    <w:basedOn w:val="Normal"/>
    <w:link w:val="FooterChar"/>
    <w:uiPriority w:val="99"/>
    <w:unhideWhenUsed/>
    <w:rsid w:val="008975C6"/>
    <w:pPr>
      <w:tabs>
        <w:tab w:val="center" w:pos="4680"/>
        <w:tab w:val="right" w:pos="9360"/>
      </w:tabs>
    </w:pPr>
  </w:style>
  <w:style w:type="character" w:customStyle="1" w:styleId="FooterChar">
    <w:name w:val="Footer Char"/>
    <w:basedOn w:val="DefaultParagraphFont"/>
    <w:link w:val="Footer"/>
    <w:uiPriority w:val="99"/>
    <w:rsid w:val="008975C6"/>
    <w:rPr>
      <w:rFonts w:ascii="Times New Roman" w:eastAsia="Times New Roman" w:hAnsi="Times New Roman" w:cs="Times New Roman"/>
    </w:rPr>
  </w:style>
  <w:style w:type="paragraph" w:styleId="TOCHeading">
    <w:name w:val="TOC Heading"/>
    <w:basedOn w:val="Heading1"/>
    <w:next w:val="Normal"/>
    <w:uiPriority w:val="39"/>
    <w:unhideWhenUsed/>
    <w:qFormat/>
    <w:rsid w:val="00D859EE"/>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D859EE"/>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859EE"/>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859EE"/>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859EE"/>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859EE"/>
    <w:pPr>
      <w:ind w:left="176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C21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747756">
      <w:bodyDiv w:val="1"/>
      <w:marLeft w:val="0"/>
      <w:marRight w:val="0"/>
      <w:marTop w:val="0"/>
      <w:marBottom w:val="0"/>
      <w:divBdr>
        <w:top w:val="none" w:sz="0" w:space="0" w:color="auto"/>
        <w:left w:val="none" w:sz="0" w:space="0" w:color="auto"/>
        <w:bottom w:val="none" w:sz="0" w:space="0" w:color="auto"/>
        <w:right w:val="none" w:sz="0" w:space="0" w:color="auto"/>
      </w:divBdr>
      <w:divsChild>
        <w:div w:id="322468866">
          <w:marLeft w:val="0"/>
          <w:marRight w:val="0"/>
          <w:marTop w:val="0"/>
          <w:marBottom w:val="0"/>
          <w:divBdr>
            <w:top w:val="none" w:sz="0" w:space="0" w:color="auto"/>
            <w:left w:val="none" w:sz="0" w:space="0" w:color="auto"/>
            <w:bottom w:val="none" w:sz="0" w:space="0" w:color="auto"/>
            <w:right w:val="none" w:sz="0" w:space="0" w:color="auto"/>
          </w:divBdr>
        </w:div>
        <w:div w:id="221408157">
          <w:marLeft w:val="0"/>
          <w:marRight w:val="0"/>
          <w:marTop w:val="0"/>
          <w:marBottom w:val="0"/>
          <w:divBdr>
            <w:top w:val="none" w:sz="0" w:space="0" w:color="auto"/>
            <w:left w:val="none" w:sz="0" w:space="0" w:color="auto"/>
            <w:bottom w:val="none" w:sz="0" w:space="0" w:color="auto"/>
            <w:right w:val="none" w:sz="0" w:space="0" w:color="auto"/>
          </w:divBdr>
        </w:div>
        <w:div w:id="448668740">
          <w:marLeft w:val="0"/>
          <w:marRight w:val="0"/>
          <w:marTop w:val="0"/>
          <w:marBottom w:val="0"/>
          <w:divBdr>
            <w:top w:val="none" w:sz="0" w:space="0" w:color="auto"/>
            <w:left w:val="none" w:sz="0" w:space="0" w:color="auto"/>
            <w:bottom w:val="none" w:sz="0" w:space="0" w:color="auto"/>
            <w:right w:val="none" w:sz="0" w:space="0" w:color="auto"/>
          </w:divBdr>
        </w:div>
        <w:div w:id="1151022128">
          <w:marLeft w:val="0"/>
          <w:marRight w:val="0"/>
          <w:marTop w:val="0"/>
          <w:marBottom w:val="0"/>
          <w:divBdr>
            <w:top w:val="none" w:sz="0" w:space="0" w:color="auto"/>
            <w:left w:val="none" w:sz="0" w:space="0" w:color="auto"/>
            <w:bottom w:val="none" w:sz="0" w:space="0" w:color="auto"/>
            <w:right w:val="none" w:sz="0" w:space="0" w:color="auto"/>
          </w:divBdr>
        </w:div>
        <w:div w:id="477846064">
          <w:marLeft w:val="0"/>
          <w:marRight w:val="0"/>
          <w:marTop w:val="0"/>
          <w:marBottom w:val="0"/>
          <w:divBdr>
            <w:top w:val="none" w:sz="0" w:space="0" w:color="auto"/>
            <w:left w:val="none" w:sz="0" w:space="0" w:color="auto"/>
            <w:bottom w:val="none" w:sz="0" w:space="0" w:color="auto"/>
            <w:right w:val="none" w:sz="0" w:space="0" w:color="auto"/>
          </w:divBdr>
        </w:div>
        <w:div w:id="229316683">
          <w:marLeft w:val="0"/>
          <w:marRight w:val="0"/>
          <w:marTop w:val="0"/>
          <w:marBottom w:val="0"/>
          <w:divBdr>
            <w:top w:val="none" w:sz="0" w:space="0" w:color="auto"/>
            <w:left w:val="none" w:sz="0" w:space="0" w:color="auto"/>
            <w:bottom w:val="none" w:sz="0" w:space="0" w:color="auto"/>
            <w:right w:val="none" w:sz="0" w:space="0" w:color="auto"/>
          </w:divBdr>
        </w:div>
        <w:div w:id="2031486804">
          <w:marLeft w:val="0"/>
          <w:marRight w:val="0"/>
          <w:marTop w:val="0"/>
          <w:marBottom w:val="0"/>
          <w:divBdr>
            <w:top w:val="none" w:sz="0" w:space="0" w:color="auto"/>
            <w:left w:val="none" w:sz="0" w:space="0" w:color="auto"/>
            <w:bottom w:val="none" w:sz="0" w:space="0" w:color="auto"/>
            <w:right w:val="none" w:sz="0" w:space="0" w:color="auto"/>
          </w:divBdr>
        </w:div>
      </w:divsChild>
    </w:div>
    <w:div w:id="1074232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graddiv.ucsb.edu/academic/academic-performance" TargetMode="External"/><Relationship Id="rId4" Type="http://schemas.openxmlformats.org/officeDocument/2006/relationships/settings" Target="settings.xml"/><Relationship Id="rId9" Type="http://schemas.openxmlformats.org/officeDocument/2006/relationships/hyperlink" Target="https://my.sa.ucsb.edu/catalog/Current/Graduate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8AD4-E5A2-4FC3-902F-42D70A70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10243</Words>
  <Characters>58388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Graduate Student Handbook</vt:lpstr>
    </vt:vector>
  </TitlesOfParts>
  <Company/>
  <LinksUpToDate>false</LinksUpToDate>
  <CharactersWithSpaces>68495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dc:title>
  <dc:subject>handbook</dc:subject>
  <dc:creator>Department of Classics</dc:creator>
  <cp:lastModifiedBy>Rose MacLean</cp:lastModifiedBy>
  <cp:revision>2</cp:revision>
  <cp:lastPrinted>2018-09-17T16:46:00Z</cp:lastPrinted>
  <dcterms:created xsi:type="dcterms:W3CDTF">2023-05-17T19:00:00Z</dcterms:created>
  <dcterms:modified xsi:type="dcterms:W3CDTF">2023-05-17T19:00:00Z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Creator">
    <vt:lpwstr>Microsoft® Word 2010</vt:lpwstr>
  </property>
  <property fmtid="{D5CDD505-2E9C-101B-9397-08002B2CF9AE}" pid="4" name="LastSaved">
    <vt:filetime>2017-07-26T00:00:00Z</vt:filetime>
  </property>
</Properties>
</file>